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E989" w14:textId="34890E16" w:rsidR="0093175D" w:rsidRDefault="00917B75" w:rsidP="0093175D">
      <w:pPr>
        <w:pStyle w:val="Bodycopy"/>
        <w:rPr>
          <w:lang w:val="en-US"/>
        </w:rPr>
      </w:pPr>
      <w:r>
        <w:rPr>
          <w:rFonts w:ascii="Roboto Medium" w:hAnsi="Roboto Medium"/>
          <w:color w:val="00263E"/>
          <w:sz w:val="60"/>
          <w:lang w:val="en-US"/>
        </w:rPr>
        <w:t xml:space="preserve">techUK | </w:t>
      </w:r>
      <w:r w:rsidR="00282E5A">
        <w:rPr>
          <w:rFonts w:ascii="Roboto Medium" w:hAnsi="Roboto Medium"/>
          <w:color w:val="00263E"/>
          <w:sz w:val="60"/>
          <w:lang w:val="en-US"/>
        </w:rPr>
        <w:t>Law Commission’s ‘Digital Assets’ Consultation Paper</w:t>
      </w:r>
      <w:r w:rsidR="00D16BB0">
        <w:rPr>
          <w:rFonts w:ascii="Roboto Medium" w:hAnsi="Roboto Medium"/>
          <w:color w:val="00263E"/>
          <w:sz w:val="60"/>
          <w:lang w:val="en-US"/>
        </w:rPr>
        <w:t xml:space="preserve"> | Call for Comments</w:t>
      </w:r>
      <w:r w:rsidR="00A6795D">
        <w:rPr>
          <w:rFonts w:ascii="Roboto Medium" w:hAnsi="Roboto Medium"/>
          <w:color w:val="00263E"/>
          <w:sz w:val="60"/>
          <w:lang w:val="en-US"/>
        </w:rPr>
        <w:t xml:space="preserve"> | Form</w:t>
      </w:r>
      <w:r w:rsidR="00D16BB0">
        <w:rPr>
          <w:rFonts w:ascii="Roboto Medium" w:hAnsi="Roboto Medium"/>
          <w:color w:val="00263E"/>
          <w:sz w:val="60"/>
          <w:lang w:val="en-US"/>
        </w:rPr>
        <w:br/>
      </w:r>
    </w:p>
    <w:p w14:paraId="5FA7173E" w14:textId="77777777" w:rsidR="0093175D" w:rsidRDefault="0093175D" w:rsidP="0093175D">
      <w:pPr>
        <w:pStyle w:val="MonthYear"/>
      </w:pPr>
    </w:p>
    <w:p w14:paraId="283383B6" w14:textId="42F7AA2F" w:rsidR="00D16BB0" w:rsidRPr="00D65CA7" w:rsidRDefault="00D16BB0" w:rsidP="00D16BB0">
      <w:pPr>
        <w:pStyle w:val="Bodycopy"/>
        <w:rPr>
          <w:color w:val="00263E"/>
          <w:lang w:val="en-US"/>
        </w:rPr>
      </w:pPr>
      <w:r w:rsidRPr="00D65CA7">
        <w:rPr>
          <w:color w:val="00263E"/>
          <w:lang w:val="en-US"/>
        </w:rPr>
        <w:t xml:space="preserve">techUK’s Financial Services Programme are now in the </w:t>
      </w:r>
      <w:r w:rsidRPr="00282E5A">
        <w:rPr>
          <w:lang w:val="en-US"/>
        </w:rPr>
        <w:t>process of collating members’ feedback</w:t>
      </w:r>
      <w:r w:rsidRPr="00D65CA7">
        <w:rPr>
          <w:color w:val="00263E"/>
          <w:lang w:val="en-US"/>
        </w:rPr>
        <w:t xml:space="preserve"> on </w:t>
      </w:r>
      <w:r w:rsidR="00282E5A">
        <w:rPr>
          <w:color w:val="00263E"/>
          <w:lang w:val="en-US"/>
        </w:rPr>
        <w:t xml:space="preserve">the </w:t>
      </w:r>
      <w:hyperlink r:id="rId10" w:history="1">
        <w:r w:rsidR="00282E5A" w:rsidRPr="00282E5A">
          <w:rPr>
            <w:rStyle w:val="Hyperlink"/>
            <w:lang w:val="en-US"/>
          </w:rPr>
          <w:t>Law Commission’s ‘Digital Assets’ Consultation Paper</w:t>
        </w:r>
      </w:hyperlink>
      <w:r w:rsidR="00282E5A">
        <w:rPr>
          <w:color w:val="00263E"/>
          <w:lang w:val="en-US"/>
        </w:rPr>
        <w:t xml:space="preserve">. </w:t>
      </w:r>
    </w:p>
    <w:p w14:paraId="5B509CF4" w14:textId="77777777" w:rsidR="00D16BB0" w:rsidRPr="00D65CA7" w:rsidRDefault="00D16BB0" w:rsidP="00D16BB0">
      <w:pPr>
        <w:pStyle w:val="Bodycopy"/>
        <w:rPr>
          <w:color w:val="00263E"/>
          <w:lang w:val="en-US"/>
        </w:rPr>
      </w:pPr>
    </w:p>
    <w:p w14:paraId="326D470F" w14:textId="10B8AF20" w:rsidR="00573B6F" w:rsidRPr="00D65CA7" w:rsidRDefault="00F40C55" w:rsidP="00F40C55">
      <w:pPr>
        <w:rPr>
          <w:rFonts w:ascii="Roboto" w:hAnsi="Roboto"/>
          <w:color w:val="00263E"/>
          <w:lang w:val="en-US"/>
        </w:rPr>
      </w:pPr>
      <w:r w:rsidRPr="00D65CA7">
        <w:rPr>
          <w:color w:val="00263E"/>
          <w:lang w:val="en-US"/>
        </w:rPr>
        <w:t xml:space="preserve">Please note the deadline for submissions </w:t>
      </w:r>
      <w:r w:rsidR="00C50646">
        <w:rPr>
          <w:color w:val="00263E"/>
          <w:lang w:val="en-US"/>
        </w:rPr>
        <w:t xml:space="preserve">is </w:t>
      </w:r>
      <w:r w:rsidR="00F713E8">
        <w:rPr>
          <w:color w:val="00263E"/>
          <w:lang w:val="en-US"/>
        </w:rPr>
        <w:t>2</w:t>
      </w:r>
      <w:r w:rsidR="00917B75" w:rsidRPr="00D65CA7">
        <w:rPr>
          <w:color w:val="00263E"/>
          <w:vertAlign w:val="superscript"/>
          <w:lang w:val="en-US"/>
        </w:rPr>
        <w:t xml:space="preserve"> </w:t>
      </w:r>
      <w:r w:rsidR="00874705">
        <w:rPr>
          <w:color w:val="00263E"/>
          <w:lang w:val="en-US"/>
        </w:rPr>
        <w:t>November</w:t>
      </w:r>
      <w:r w:rsidRPr="00D65CA7">
        <w:rPr>
          <w:color w:val="00263E"/>
          <w:lang w:val="en-US"/>
        </w:rPr>
        <w:t>, please complete alongside relevant organisation</w:t>
      </w:r>
      <w:r w:rsidR="00A865EA" w:rsidRPr="00D65CA7">
        <w:rPr>
          <w:color w:val="00263E"/>
          <w:lang w:val="en-US"/>
        </w:rPr>
        <w:t xml:space="preserve"> details </w:t>
      </w:r>
      <w:r w:rsidRPr="00D65CA7">
        <w:rPr>
          <w:color w:val="00263E"/>
          <w:lang w:val="en-US"/>
        </w:rPr>
        <w:t>and any further evidence you may wish to input to</w:t>
      </w:r>
      <w:r w:rsidR="005C6D40">
        <w:rPr>
          <w:color w:val="00263E"/>
          <w:lang w:val="en-US"/>
        </w:rPr>
        <w:t xml:space="preserve"> </w:t>
      </w:r>
      <w:hyperlink r:id="rId11" w:history="1">
        <w:r w:rsidR="009B0A63" w:rsidRPr="006A6D85">
          <w:rPr>
            <w:rStyle w:val="Hyperlink"/>
            <w:lang w:val="en-US"/>
          </w:rPr>
          <w:t>jago.corry@techuk.org</w:t>
        </w:r>
      </w:hyperlink>
      <w:r w:rsidRPr="00D65CA7">
        <w:rPr>
          <w:color w:val="00263E"/>
          <w:lang w:val="en-US"/>
        </w:rPr>
        <w:t xml:space="preserve"> with the subject-line ‘</w:t>
      </w:r>
      <w:r w:rsidR="0051408C" w:rsidRPr="0051408C">
        <w:rPr>
          <w:rFonts w:ascii="Roboto" w:hAnsi="Roboto"/>
          <w:color w:val="00263E"/>
          <w:lang w:val="en-US"/>
        </w:rPr>
        <w:t>Law Commission’s ‘Digital Assets’ Consultation Paper | Call for Comments | Form</w:t>
      </w:r>
      <w:r w:rsidR="00EA69A3">
        <w:rPr>
          <w:rFonts w:ascii="Roboto" w:hAnsi="Roboto"/>
          <w:color w:val="00263E"/>
          <w:lang w:val="en-US"/>
        </w:rPr>
        <w:t xml:space="preserve">’. </w:t>
      </w:r>
    </w:p>
    <w:p w14:paraId="6FA08C2D" w14:textId="77777777" w:rsidR="0093175D" w:rsidRDefault="0093175D" w:rsidP="0093175D">
      <w:pPr>
        <w:pStyle w:val="Bodycopy"/>
      </w:pPr>
    </w:p>
    <w:p w14:paraId="7D2E8006" w14:textId="5A0CC475" w:rsidR="0093175D" w:rsidRDefault="00F40C55" w:rsidP="00F40C55">
      <w:pPr>
        <w:pStyle w:val="Sub-headings"/>
      </w:pPr>
      <w:r>
        <w:t>Organisation</w:t>
      </w:r>
      <w:r w:rsidR="00EC2269">
        <w:t xml:space="preserve"> Details</w:t>
      </w:r>
    </w:p>
    <w:p w14:paraId="6674DE6B" w14:textId="7D054FD0" w:rsidR="00EC2269" w:rsidRDefault="00EC2269" w:rsidP="00962B2D">
      <w:pPr>
        <w:pStyle w:val="Bodycopy"/>
      </w:pPr>
    </w:p>
    <w:p w14:paraId="54A172CF" w14:textId="76336304" w:rsidR="00AF46C8" w:rsidRDefault="00AF46C8" w:rsidP="00AF46C8">
      <w:pPr>
        <w:pStyle w:val="Bodycopy"/>
      </w:pPr>
      <w:r w:rsidRPr="008E072D">
        <w:rPr>
          <w:i/>
          <w:iCs/>
        </w:rPr>
        <w:t>Organisation name</w:t>
      </w:r>
      <w:r>
        <w:t>:</w:t>
      </w:r>
    </w:p>
    <w:p w14:paraId="2C6A91EE" w14:textId="77777777" w:rsidR="00AF46C8" w:rsidRPr="00AF46C8" w:rsidRDefault="00AF46C8" w:rsidP="00AF46C8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46C8" w14:paraId="79DC19CD" w14:textId="77777777" w:rsidTr="00AF46C8">
        <w:tc>
          <w:tcPr>
            <w:tcW w:w="9016" w:type="dxa"/>
          </w:tcPr>
          <w:p w14:paraId="6E151AA2" w14:textId="77777777" w:rsidR="00AF46C8" w:rsidRDefault="00AF46C8" w:rsidP="00962B2D">
            <w:pPr>
              <w:pStyle w:val="Bodycopy"/>
            </w:pPr>
          </w:p>
          <w:p w14:paraId="3B8509F7" w14:textId="5B6C8AC9" w:rsidR="00B330BD" w:rsidRDefault="00B330BD" w:rsidP="00962B2D">
            <w:pPr>
              <w:pStyle w:val="Bodycopy"/>
            </w:pPr>
          </w:p>
        </w:tc>
      </w:tr>
    </w:tbl>
    <w:p w14:paraId="4FD3DA7E" w14:textId="0D71FE66" w:rsidR="00AF46C8" w:rsidRDefault="00AF46C8" w:rsidP="00962B2D">
      <w:pPr>
        <w:pStyle w:val="Bodycopy"/>
      </w:pPr>
    </w:p>
    <w:p w14:paraId="693954BC" w14:textId="51D100D9" w:rsidR="00AF46C8" w:rsidRDefault="00AF46C8" w:rsidP="00962B2D">
      <w:pPr>
        <w:pStyle w:val="Bodycopy"/>
      </w:pPr>
    </w:p>
    <w:p w14:paraId="5A1A5A06" w14:textId="0D63439C" w:rsidR="00AF46C8" w:rsidRPr="008E072D" w:rsidRDefault="00AF46C8" w:rsidP="00962B2D">
      <w:pPr>
        <w:pStyle w:val="Bodycopy"/>
        <w:rPr>
          <w:i/>
          <w:iCs/>
        </w:rPr>
      </w:pPr>
      <w:r w:rsidRPr="008E072D">
        <w:rPr>
          <w:i/>
          <w:iCs/>
        </w:rPr>
        <w:t>Organisation’s operational focus (e.g., Escrow, third party provider)</w:t>
      </w:r>
      <w:r w:rsidRPr="008E072D">
        <w:t>:</w:t>
      </w:r>
    </w:p>
    <w:p w14:paraId="4D8BCF09" w14:textId="77777777" w:rsidR="00813D61" w:rsidRDefault="00813D61" w:rsidP="00962B2D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46C8" w14:paraId="3D1C3CCB" w14:textId="77777777" w:rsidTr="00AF46C8">
        <w:tc>
          <w:tcPr>
            <w:tcW w:w="9016" w:type="dxa"/>
          </w:tcPr>
          <w:p w14:paraId="41BCB181" w14:textId="77777777" w:rsidR="00AF46C8" w:rsidRDefault="00AF46C8" w:rsidP="00962B2D">
            <w:pPr>
              <w:pStyle w:val="Bodycopy"/>
            </w:pPr>
          </w:p>
          <w:p w14:paraId="44AD0817" w14:textId="1E55196A" w:rsidR="00B330BD" w:rsidRDefault="00B330BD" w:rsidP="00962B2D">
            <w:pPr>
              <w:pStyle w:val="Bodycopy"/>
            </w:pPr>
          </w:p>
        </w:tc>
      </w:tr>
    </w:tbl>
    <w:p w14:paraId="4C35E518" w14:textId="77777777" w:rsidR="00F15CA6" w:rsidRDefault="00F15CA6" w:rsidP="00962B2D">
      <w:pPr>
        <w:pStyle w:val="Bodycopy"/>
      </w:pPr>
    </w:p>
    <w:p w14:paraId="39CAD202" w14:textId="3419DC81" w:rsidR="00EC2269" w:rsidRDefault="00EC2269" w:rsidP="00EC2269">
      <w:pPr>
        <w:pStyle w:val="Sub-headings"/>
      </w:pPr>
      <w:r>
        <w:t xml:space="preserve">Question </w:t>
      </w:r>
    </w:p>
    <w:p w14:paraId="689C0F57" w14:textId="77777777" w:rsidR="00440207" w:rsidRDefault="00440207" w:rsidP="00440207">
      <w:pPr>
        <w:pStyle w:val="Bodycopy"/>
      </w:pPr>
    </w:p>
    <w:p w14:paraId="3E95D3E8" w14:textId="4965766A" w:rsidR="00B13595" w:rsidRDefault="004B759D" w:rsidP="004B759D">
      <w:pPr>
        <w:pStyle w:val="Bodycopy"/>
      </w:pPr>
      <w:r>
        <w:t xml:space="preserve">What are your general thoughts on the proposals within the </w:t>
      </w:r>
      <w:r w:rsidR="00B13595">
        <w:t>Consultation Pape</w:t>
      </w:r>
      <w:r w:rsidR="00A46E3A">
        <w:t>r?</w:t>
      </w:r>
      <w:r w:rsidR="00F779CF">
        <w:t xml:space="preserve"> </w:t>
      </w:r>
    </w:p>
    <w:p w14:paraId="547CA836" w14:textId="0FA9C6C1" w:rsidR="00F779CF" w:rsidRDefault="00F779CF" w:rsidP="00F779CF">
      <w:pPr>
        <w:pStyle w:val="Bodycopy"/>
        <w:numPr>
          <w:ilvl w:val="0"/>
          <w:numId w:val="16"/>
        </w:numPr>
      </w:pPr>
      <w:r>
        <w:t xml:space="preserve">A summary of the Paper can be found </w:t>
      </w:r>
      <w:hyperlink r:id="rId12" w:history="1">
        <w:r w:rsidRPr="00F779CF">
          <w:rPr>
            <w:rStyle w:val="Hyperlink"/>
          </w:rPr>
          <w:t>here</w:t>
        </w:r>
      </w:hyperlink>
      <w:r>
        <w:t>.</w:t>
      </w:r>
    </w:p>
    <w:p w14:paraId="7F3A821F" w14:textId="5335947D" w:rsidR="00C84592" w:rsidRDefault="00C84592" w:rsidP="00F779CF">
      <w:pPr>
        <w:pStyle w:val="Bodycopy"/>
        <w:numPr>
          <w:ilvl w:val="0"/>
          <w:numId w:val="16"/>
        </w:numPr>
      </w:pPr>
      <w:r>
        <w:t>techUK’s response to the</w:t>
      </w:r>
      <w:r w:rsidR="00D45B77">
        <w:t xml:space="preserve"> Paper can be found </w:t>
      </w:r>
      <w:hyperlink r:id="rId13" w:history="1">
        <w:r w:rsidR="00D45B77" w:rsidRPr="0079691D">
          <w:rPr>
            <w:rStyle w:val="Hyperlink"/>
          </w:rPr>
          <w:t>here</w:t>
        </w:r>
      </w:hyperlink>
      <w:r w:rsidR="00E6578C">
        <w:t xml:space="preserve">. </w:t>
      </w:r>
      <w:r w:rsidR="00D45B77">
        <w:t xml:space="preserve"> </w:t>
      </w:r>
    </w:p>
    <w:p w14:paraId="20531670" w14:textId="2E9092D1" w:rsidR="00747731" w:rsidRDefault="00747731" w:rsidP="00EC2269">
      <w:pPr>
        <w:pStyle w:val="Bodycopy"/>
      </w:pPr>
    </w:p>
    <w:p w14:paraId="0B8D712C" w14:textId="589D6DB4" w:rsidR="00D263ED" w:rsidRDefault="00747731" w:rsidP="00AE7384">
      <w:pPr>
        <w:pStyle w:val="Bodycopy"/>
      </w:pPr>
      <w:r w:rsidRPr="00747731">
        <w:rPr>
          <w:i/>
          <w:iCs/>
        </w:rPr>
        <w:t>Answer</w:t>
      </w:r>
      <w:r>
        <w:t>:</w:t>
      </w:r>
    </w:p>
    <w:p w14:paraId="2A866D48" w14:textId="77777777" w:rsidR="00753C66" w:rsidRDefault="00753C66" w:rsidP="00AE7384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EAA" w14:paraId="57013562" w14:textId="77777777" w:rsidTr="00F36094">
        <w:trPr>
          <w:trHeight w:val="6825"/>
        </w:trPr>
        <w:tc>
          <w:tcPr>
            <w:tcW w:w="9016" w:type="dxa"/>
          </w:tcPr>
          <w:p w14:paraId="5587D4F2" w14:textId="21F1EC8A" w:rsidR="001B0EAA" w:rsidRDefault="001B0EAA" w:rsidP="00AE7384">
            <w:pPr>
              <w:pStyle w:val="Bodycopy"/>
            </w:pPr>
          </w:p>
        </w:tc>
      </w:tr>
    </w:tbl>
    <w:p w14:paraId="16D09ADD" w14:textId="5BD1CACE" w:rsidR="00946E52" w:rsidRDefault="00946E52" w:rsidP="00AE7384">
      <w:pPr>
        <w:pStyle w:val="Bodycopy"/>
      </w:pPr>
    </w:p>
    <w:p w14:paraId="5C4D9EE9" w14:textId="77777777" w:rsidR="00B13595" w:rsidRPr="00AE7384" w:rsidRDefault="00B13595" w:rsidP="00AE7384">
      <w:pPr>
        <w:pStyle w:val="Bodycopy"/>
      </w:pPr>
    </w:p>
    <w:sectPr w:rsidR="00B13595" w:rsidRPr="00AE7384" w:rsidSect="00516693">
      <w:headerReference w:type="default" r:id="rId14"/>
      <w:footerReference w:type="default" r:id="rId15"/>
      <w:pgSz w:w="11906" w:h="16838"/>
      <w:pgMar w:top="1440" w:right="1440" w:bottom="1440" w:left="1440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CE0E" w14:textId="77777777" w:rsidR="00C57713" w:rsidRDefault="00C57713" w:rsidP="008F6E2C">
      <w:pPr>
        <w:spacing w:after="0" w:line="240" w:lineRule="auto"/>
      </w:pPr>
      <w:r>
        <w:separator/>
      </w:r>
    </w:p>
  </w:endnote>
  <w:endnote w:type="continuationSeparator" w:id="0">
    <w:p w14:paraId="2DE37603" w14:textId="77777777" w:rsidR="00C57713" w:rsidRDefault="00C57713" w:rsidP="008F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D884" w14:textId="440D264A" w:rsidR="00516693" w:rsidRPr="00E25B17" w:rsidRDefault="00917B75" w:rsidP="00917B75">
    <w:pPr>
      <w:pStyle w:val="Footer"/>
      <w:tabs>
        <w:tab w:val="clear" w:pos="9026"/>
        <w:tab w:val="left" w:pos="7651"/>
      </w:tabs>
      <w:rPr>
        <w:sz w:val="18"/>
        <w:szCs w:val="18"/>
        <w:lang w:val="en-US"/>
      </w:rPr>
    </w:pPr>
    <w:r w:rsidRPr="00E25B17">
      <w:rPr>
        <w:sz w:val="18"/>
        <w:szCs w:val="18"/>
        <w:lang w:val="en-US"/>
      </w:rPr>
      <w:t xml:space="preserve">Please send completed form to </w:t>
    </w:r>
    <w:hyperlink r:id="rId1" w:history="1">
      <w:r w:rsidR="00E25B17" w:rsidRPr="006A6D85">
        <w:rPr>
          <w:rStyle w:val="Hyperlink"/>
          <w:sz w:val="18"/>
          <w:szCs w:val="18"/>
          <w:lang w:val="en-US"/>
        </w:rPr>
        <w:t>jago.corry@techuk.org</w:t>
      </w:r>
    </w:hyperlink>
    <w:r w:rsidRPr="00E25B17">
      <w:rPr>
        <w:sz w:val="18"/>
        <w:szCs w:val="18"/>
        <w:lang w:val="en-US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C00E" w14:textId="77777777" w:rsidR="00C57713" w:rsidRDefault="00C57713" w:rsidP="008F6E2C">
      <w:pPr>
        <w:spacing w:after="0" w:line="240" w:lineRule="auto"/>
      </w:pPr>
      <w:r>
        <w:separator/>
      </w:r>
    </w:p>
  </w:footnote>
  <w:footnote w:type="continuationSeparator" w:id="0">
    <w:p w14:paraId="3466EA1E" w14:textId="77777777" w:rsidR="00C57713" w:rsidRDefault="00C57713" w:rsidP="008F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F874" w14:textId="77777777" w:rsidR="00D77099" w:rsidRDefault="00D77099" w:rsidP="00D77099">
    <w:pPr>
      <w:pStyle w:val="Address"/>
      <w:spacing w:after="0"/>
      <w:ind w:right="-75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BC025C" wp14:editId="2BB34DFA">
          <wp:simplePos x="0" y="0"/>
          <wp:positionH relativeFrom="margin">
            <wp:posOffset>4416425</wp:posOffset>
          </wp:positionH>
          <wp:positionV relativeFrom="paragraph">
            <wp:posOffset>-967740</wp:posOffset>
          </wp:positionV>
          <wp:extent cx="2298478" cy="1257300"/>
          <wp:effectExtent l="0" t="0" r="0" b="0"/>
          <wp:wrapNone/>
          <wp:docPr id="2" name="Picture 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foo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478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5A93">
      <w:t>10 St Bride Street</w:t>
    </w:r>
  </w:p>
  <w:p w14:paraId="4613455E" w14:textId="77777777" w:rsidR="00D77099" w:rsidRDefault="00D77099" w:rsidP="00D77099">
    <w:pPr>
      <w:pStyle w:val="Address"/>
      <w:spacing w:after="0"/>
      <w:ind w:right="-755"/>
    </w:pPr>
    <w:r>
      <w:t>London EC4A 4AD</w:t>
    </w:r>
  </w:p>
  <w:p w14:paraId="6C590F12" w14:textId="77777777" w:rsidR="00D77099" w:rsidRDefault="00D77099" w:rsidP="00D77099">
    <w:pPr>
      <w:pStyle w:val="Address"/>
      <w:spacing w:after="0"/>
      <w:ind w:right="-755"/>
    </w:pPr>
    <w:r>
      <w:t>T +44 (0) 7331 2000</w:t>
    </w:r>
  </w:p>
  <w:p w14:paraId="2FA42345" w14:textId="77777777" w:rsidR="00D77099" w:rsidRDefault="00D77099" w:rsidP="00D77099">
    <w:pPr>
      <w:pStyle w:val="socialmedia"/>
      <w:ind w:right="-755"/>
    </w:pPr>
  </w:p>
  <w:p w14:paraId="46E9E01D" w14:textId="77777777" w:rsidR="00D77099" w:rsidRPr="00962B2D" w:rsidRDefault="00D77099" w:rsidP="00D77099">
    <w:pPr>
      <w:pStyle w:val="socialmedia"/>
      <w:ind w:right="-755"/>
      <w:rPr>
        <w:rFonts w:ascii="Roboto Medium" w:hAnsi="Roboto Medium"/>
        <w:color w:val="00263E"/>
      </w:rPr>
    </w:pPr>
    <w:r w:rsidRPr="00962B2D">
      <w:rPr>
        <w:rFonts w:ascii="Roboto Medium" w:hAnsi="Roboto Medium"/>
        <w:color w:val="00263E"/>
      </w:rPr>
      <w:t>techUK.org | @techUK</w:t>
    </w:r>
  </w:p>
  <w:p w14:paraId="15478E68" w14:textId="77777777" w:rsidR="00D77099" w:rsidRDefault="00D77099">
    <w:pPr>
      <w:pStyle w:val="Header"/>
    </w:pPr>
  </w:p>
  <w:p w14:paraId="752EE566" w14:textId="77777777" w:rsidR="00D77099" w:rsidRDefault="00D77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49.85pt;height:149.85pt" o:bullet="t">
        <v:imagedata r:id="rId1" o:title="techuk PP arrow light blue"/>
      </v:shape>
    </w:pict>
  </w:numPicBullet>
  <w:numPicBullet w:numPicBulletId="1">
    <w:pict>
      <v:shape id="_x0000_i1131" type="#_x0000_t75" style="width:149.85pt;height:149.85pt" o:bullet="t">
        <v:imagedata r:id="rId2" o:title="techuk PP arrow dark blue"/>
      </v:shape>
    </w:pict>
  </w:numPicBullet>
  <w:abstractNum w:abstractNumId="0" w15:restartNumberingAfterBreak="0">
    <w:nsid w:val="087942B7"/>
    <w:multiLevelType w:val="hybridMultilevel"/>
    <w:tmpl w:val="91588842"/>
    <w:lvl w:ilvl="0" w:tplc="C08C4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6C8F4E">
      <w:start w:val="1"/>
      <w:numFmt w:val="bullet"/>
      <w:pStyle w:val="Level3darkblue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5AED"/>
    <w:multiLevelType w:val="hybridMultilevel"/>
    <w:tmpl w:val="FEA2580A"/>
    <w:lvl w:ilvl="0" w:tplc="CC1E14FE">
      <w:start w:val="1"/>
      <w:numFmt w:val="bullet"/>
      <w:pStyle w:val="Arrow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E6B14"/>
    <w:multiLevelType w:val="hybridMultilevel"/>
    <w:tmpl w:val="3D16D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096A"/>
    <w:multiLevelType w:val="hybridMultilevel"/>
    <w:tmpl w:val="FB78C19A"/>
    <w:lvl w:ilvl="0" w:tplc="85488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17465"/>
    <w:multiLevelType w:val="hybridMultilevel"/>
    <w:tmpl w:val="526A2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22E18"/>
    <w:multiLevelType w:val="hybridMultilevel"/>
    <w:tmpl w:val="F856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B035C"/>
    <w:multiLevelType w:val="hybridMultilevel"/>
    <w:tmpl w:val="3814A80C"/>
    <w:lvl w:ilvl="0" w:tplc="6A38775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527ED"/>
    <w:multiLevelType w:val="hybridMultilevel"/>
    <w:tmpl w:val="865298FC"/>
    <w:lvl w:ilvl="0" w:tplc="C08C48CC">
      <w:start w:val="1"/>
      <w:numFmt w:val="bullet"/>
      <w:pStyle w:val="Lightblue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50C0128">
      <w:start w:val="1"/>
      <w:numFmt w:val="bullet"/>
      <w:pStyle w:val="Lightblue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1660"/>
    <w:multiLevelType w:val="hybridMultilevel"/>
    <w:tmpl w:val="D3FAB318"/>
    <w:lvl w:ilvl="0" w:tplc="77B02770">
      <w:start w:val="1"/>
      <w:numFmt w:val="bullet"/>
      <w:pStyle w:val="Black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7A63FB"/>
    <w:multiLevelType w:val="hybridMultilevel"/>
    <w:tmpl w:val="A66E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E4D59"/>
    <w:multiLevelType w:val="hybridMultilevel"/>
    <w:tmpl w:val="75DE52FA"/>
    <w:lvl w:ilvl="0" w:tplc="3EC096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62E05"/>
    <w:multiLevelType w:val="hybridMultilevel"/>
    <w:tmpl w:val="45C2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31E5C"/>
    <w:multiLevelType w:val="hybridMultilevel"/>
    <w:tmpl w:val="EA5A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47227"/>
    <w:multiLevelType w:val="hybridMultilevel"/>
    <w:tmpl w:val="B6BE2FC8"/>
    <w:lvl w:ilvl="0" w:tplc="C08C4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8B09828">
      <w:start w:val="1"/>
      <w:numFmt w:val="bullet"/>
      <w:pStyle w:val="Indentedlightbluebullets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081360">
    <w:abstractNumId w:val="9"/>
  </w:num>
  <w:num w:numId="2" w16cid:durableId="454835927">
    <w:abstractNumId w:val="9"/>
  </w:num>
  <w:num w:numId="3" w16cid:durableId="729768367">
    <w:abstractNumId w:val="7"/>
  </w:num>
  <w:num w:numId="4" w16cid:durableId="1150632489">
    <w:abstractNumId w:val="8"/>
  </w:num>
  <w:num w:numId="5" w16cid:durableId="1500736247">
    <w:abstractNumId w:val="13"/>
  </w:num>
  <w:num w:numId="6" w16cid:durableId="1076440052">
    <w:abstractNumId w:val="1"/>
  </w:num>
  <w:num w:numId="7" w16cid:durableId="1372802139">
    <w:abstractNumId w:val="8"/>
  </w:num>
  <w:num w:numId="8" w16cid:durableId="327171450">
    <w:abstractNumId w:val="6"/>
  </w:num>
  <w:num w:numId="9" w16cid:durableId="285090807">
    <w:abstractNumId w:val="0"/>
  </w:num>
  <w:num w:numId="10" w16cid:durableId="1822841265">
    <w:abstractNumId w:val="10"/>
  </w:num>
  <w:num w:numId="11" w16cid:durableId="889875574">
    <w:abstractNumId w:val="3"/>
  </w:num>
  <w:num w:numId="12" w16cid:durableId="1866287808">
    <w:abstractNumId w:val="11"/>
  </w:num>
  <w:num w:numId="13" w16cid:durableId="1939561275">
    <w:abstractNumId w:val="4"/>
  </w:num>
  <w:num w:numId="14" w16cid:durableId="162165965">
    <w:abstractNumId w:val="2"/>
  </w:num>
  <w:num w:numId="15" w16cid:durableId="1170947728">
    <w:abstractNumId w:val="12"/>
  </w:num>
  <w:num w:numId="16" w16cid:durableId="1988589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55"/>
    <w:rsid w:val="000006A6"/>
    <w:rsid w:val="0000673E"/>
    <w:rsid w:val="0002636A"/>
    <w:rsid w:val="0004147B"/>
    <w:rsid w:val="00055873"/>
    <w:rsid w:val="00067E75"/>
    <w:rsid w:val="00087A01"/>
    <w:rsid w:val="000D13AE"/>
    <w:rsid w:val="000D3C12"/>
    <w:rsid w:val="00151164"/>
    <w:rsid w:val="00174564"/>
    <w:rsid w:val="00185F83"/>
    <w:rsid w:val="00190CE2"/>
    <w:rsid w:val="00192DAE"/>
    <w:rsid w:val="001A2250"/>
    <w:rsid w:val="001A491F"/>
    <w:rsid w:val="001A67C9"/>
    <w:rsid w:val="001B0EAA"/>
    <w:rsid w:val="001B42A3"/>
    <w:rsid w:val="001E18BD"/>
    <w:rsid w:val="001E2245"/>
    <w:rsid w:val="002173D2"/>
    <w:rsid w:val="0025436B"/>
    <w:rsid w:val="00256B66"/>
    <w:rsid w:val="0027757D"/>
    <w:rsid w:val="00282E5A"/>
    <w:rsid w:val="002A3981"/>
    <w:rsid w:val="002A39C3"/>
    <w:rsid w:val="002B5F1C"/>
    <w:rsid w:val="002D14DC"/>
    <w:rsid w:val="002E2DB0"/>
    <w:rsid w:val="002F146B"/>
    <w:rsid w:val="00310F9B"/>
    <w:rsid w:val="00320850"/>
    <w:rsid w:val="0032358D"/>
    <w:rsid w:val="003327F4"/>
    <w:rsid w:val="003827E0"/>
    <w:rsid w:val="00390F72"/>
    <w:rsid w:val="00397909"/>
    <w:rsid w:val="003A7273"/>
    <w:rsid w:val="003B3E1C"/>
    <w:rsid w:val="003C0ADF"/>
    <w:rsid w:val="003D09F2"/>
    <w:rsid w:val="003E51FB"/>
    <w:rsid w:val="003E5223"/>
    <w:rsid w:val="004079D0"/>
    <w:rsid w:val="00407ED6"/>
    <w:rsid w:val="00432268"/>
    <w:rsid w:val="004379DD"/>
    <w:rsid w:val="00440207"/>
    <w:rsid w:val="00441F3C"/>
    <w:rsid w:val="0046689B"/>
    <w:rsid w:val="00491018"/>
    <w:rsid w:val="004B518C"/>
    <w:rsid w:val="004B759D"/>
    <w:rsid w:val="004E633A"/>
    <w:rsid w:val="0051408C"/>
    <w:rsid w:val="0051649D"/>
    <w:rsid w:val="00516693"/>
    <w:rsid w:val="00531371"/>
    <w:rsid w:val="005524F7"/>
    <w:rsid w:val="00553E14"/>
    <w:rsid w:val="00563AC1"/>
    <w:rsid w:val="00573B6F"/>
    <w:rsid w:val="005826AC"/>
    <w:rsid w:val="005B1A75"/>
    <w:rsid w:val="005B5F17"/>
    <w:rsid w:val="005C6D40"/>
    <w:rsid w:val="005E6D67"/>
    <w:rsid w:val="005F204B"/>
    <w:rsid w:val="00611A91"/>
    <w:rsid w:val="00616787"/>
    <w:rsid w:val="00621B31"/>
    <w:rsid w:val="006410A7"/>
    <w:rsid w:val="00644088"/>
    <w:rsid w:val="00651EEE"/>
    <w:rsid w:val="00661424"/>
    <w:rsid w:val="0066272D"/>
    <w:rsid w:val="00691DBD"/>
    <w:rsid w:val="006A3C12"/>
    <w:rsid w:val="006B458F"/>
    <w:rsid w:val="006C3B0F"/>
    <w:rsid w:val="006D692A"/>
    <w:rsid w:val="006E1E72"/>
    <w:rsid w:val="006E5675"/>
    <w:rsid w:val="006E6163"/>
    <w:rsid w:val="006F3973"/>
    <w:rsid w:val="00711B9C"/>
    <w:rsid w:val="00712E5B"/>
    <w:rsid w:val="007169B1"/>
    <w:rsid w:val="00727C66"/>
    <w:rsid w:val="0073131D"/>
    <w:rsid w:val="00747731"/>
    <w:rsid w:val="00750601"/>
    <w:rsid w:val="00753C66"/>
    <w:rsid w:val="00764B38"/>
    <w:rsid w:val="00775D1B"/>
    <w:rsid w:val="00791C1E"/>
    <w:rsid w:val="0079691D"/>
    <w:rsid w:val="007A0DA8"/>
    <w:rsid w:val="007A257A"/>
    <w:rsid w:val="007B26FE"/>
    <w:rsid w:val="007B76EF"/>
    <w:rsid w:val="00803508"/>
    <w:rsid w:val="00806190"/>
    <w:rsid w:val="00810A12"/>
    <w:rsid w:val="00812CC5"/>
    <w:rsid w:val="00813D61"/>
    <w:rsid w:val="00814ABE"/>
    <w:rsid w:val="00816C7C"/>
    <w:rsid w:val="00874705"/>
    <w:rsid w:val="008B23FC"/>
    <w:rsid w:val="008B73D5"/>
    <w:rsid w:val="008E072D"/>
    <w:rsid w:val="008F51D4"/>
    <w:rsid w:val="008F6E2C"/>
    <w:rsid w:val="00917B75"/>
    <w:rsid w:val="00921184"/>
    <w:rsid w:val="009265D9"/>
    <w:rsid w:val="0093175D"/>
    <w:rsid w:val="00946E52"/>
    <w:rsid w:val="00962B2D"/>
    <w:rsid w:val="00962E61"/>
    <w:rsid w:val="009B0A63"/>
    <w:rsid w:val="009B5C17"/>
    <w:rsid w:val="009C078C"/>
    <w:rsid w:val="009D6479"/>
    <w:rsid w:val="009E5113"/>
    <w:rsid w:val="009F60C7"/>
    <w:rsid w:val="00A15A93"/>
    <w:rsid w:val="00A17554"/>
    <w:rsid w:val="00A262F9"/>
    <w:rsid w:val="00A332A5"/>
    <w:rsid w:val="00A41721"/>
    <w:rsid w:val="00A46E3A"/>
    <w:rsid w:val="00A6795D"/>
    <w:rsid w:val="00A750CC"/>
    <w:rsid w:val="00A773BA"/>
    <w:rsid w:val="00A81EA5"/>
    <w:rsid w:val="00A82644"/>
    <w:rsid w:val="00A865EA"/>
    <w:rsid w:val="00AA50C2"/>
    <w:rsid w:val="00AB53EF"/>
    <w:rsid w:val="00AE308E"/>
    <w:rsid w:val="00AE7384"/>
    <w:rsid w:val="00AE7DE9"/>
    <w:rsid w:val="00AF3816"/>
    <w:rsid w:val="00AF46C8"/>
    <w:rsid w:val="00B06DF4"/>
    <w:rsid w:val="00B13595"/>
    <w:rsid w:val="00B144D2"/>
    <w:rsid w:val="00B14FD7"/>
    <w:rsid w:val="00B330BD"/>
    <w:rsid w:val="00B50C53"/>
    <w:rsid w:val="00B51C75"/>
    <w:rsid w:val="00B92279"/>
    <w:rsid w:val="00BA4F91"/>
    <w:rsid w:val="00BD091B"/>
    <w:rsid w:val="00BD2876"/>
    <w:rsid w:val="00C14A4B"/>
    <w:rsid w:val="00C50646"/>
    <w:rsid w:val="00C564F5"/>
    <w:rsid w:val="00C57713"/>
    <w:rsid w:val="00C75C3A"/>
    <w:rsid w:val="00C84592"/>
    <w:rsid w:val="00C84F44"/>
    <w:rsid w:val="00CA037D"/>
    <w:rsid w:val="00CA6205"/>
    <w:rsid w:val="00CC6956"/>
    <w:rsid w:val="00CD1001"/>
    <w:rsid w:val="00CD7783"/>
    <w:rsid w:val="00CD77D8"/>
    <w:rsid w:val="00D01668"/>
    <w:rsid w:val="00D16BB0"/>
    <w:rsid w:val="00D263ED"/>
    <w:rsid w:val="00D45B77"/>
    <w:rsid w:val="00D611D8"/>
    <w:rsid w:val="00D63AAA"/>
    <w:rsid w:val="00D64AE7"/>
    <w:rsid w:val="00D65CA7"/>
    <w:rsid w:val="00D67DD4"/>
    <w:rsid w:val="00D77099"/>
    <w:rsid w:val="00D86B80"/>
    <w:rsid w:val="00D90C10"/>
    <w:rsid w:val="00D930E5"/>
    <w:rsid w:val="00DB779B"/>
    <w:rsid w:val="00DC7F83"/>
    <w:rsid w:val="00DD32A0"/>
    <w:rsid w:val="00DD67C5"/>
    <w:rsid w:val="00DE6276"/>
    <w:rsid w:val="00E116CF"/>
    <w:rsid w:val="00E25B17"/>
    <w:rsid w:val="00E31EF5"/>
    <w:rsid w:val="00E404B7"/>
    <w:rsid w:val="00E44BB7"/>
    <w:rsid w:val="00E466A1"/>
    <w:rsid w:val="00E53ECF"/>
    <w:rsid w:val="00E6578C"/>
    <w:rsid w:val="00E728C5"/>
    <w:rsid w:val="00EA69A3"/>
    <w:rsid w:val="00EC2269"/>
    <w:rsid w:val="00EC5FF9"/>
    <w:rsid w:val="00ED6DA8"/>
    <w:rsid w:val="00F11BAB"/>
    <w:rsid w:val="00F15CA6"/>
    <w:rsid w:val="00F245D9"/>
    <w:rsid w:val="00F36094"/>
    <w:rsid w:val="00F40C55"/>
    <w:rsid w:val="00F52EEE"/>
    <w:rsid w:val="00F66CC7"/>
    <w:rsid w:val="00F713E8"/>
    <w:rsid w:val="00F779CF"/>
    <w:rsid w:val="00F84CB0"/>
    <w:rsid w:val="00FA3C0B"/>
    <w:rsid w:val="00FA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3DBC9"/>
  <w15:chartTrackingRefBased/>
  <w15:docId w15:val="{043D0261-E958-4B51-A420-7F2812CE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link w:val="AddressChar"/>
    <w:qFormat/>
    <w:rsid w:val="00A15A93"/>
    <w:pPr>
      <w:spacing w:line="240" w:lineRule="auto"/>
      <w:jc w:val="right"/>
    </w:pPr>
    <w:rPr>
      <w:color w:val="00263E"/>
    </w:rPr>
  </w:style>
  <w:style w:type="paragraph" w:customStyle="1" w:styleId="socialmedia">
    <w:name w:val="social media"/>
    <w:basedOn w:val="Address"/>
    <w:link w:val="socialmediaChar"/>
    <w:rsid w:val="00A15A93"/>
    <w:pPr>
      <w:spacing w:after="0"/>
    </w:pPr>
    <w:rPr>
      <w:color w:val="74D1EA"/>
    </w:rPr>
  </w:style>
  <w:style w:type="character" w:customStyle="1" w:styleId="AddressChar">
    <w:name w:val="Address Char"/>
    <w:basedOn w:val="DefaultParagraphFont"/>
    <w:link w:val="Address"/>
    <w:rsid w:val="00A15A93"/>
    <w:rPr>
      <w:color w:val="00263E"/>
    </w:rPr>
  </w:style>
  <w:style w:type="paragraph" w:styleId="Header">
    <w:name w:val="header"/>
    <w:basedOn w:val="Normal"/>
    <w:link w:val="HeaderChar"/>
    <w:uiPriority w:val="99"/>
    <w:unhideWhenUsed/>
    <w:rsid w:val="008F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ocialmediaChar">
    <w:name w:val="social media Char"/>
    <w:basedOn w:val="AddressChar"/>
    <w:link w:val="socialmedia"/>
    <w:rsid w:val="00A15A93"/>
    <w:rPr>
      <w:color w:val="74D1EA"/>
    </w:rPr>
  </w:style>
  <w:style w:type="character" w:customStyle="1" w:styleId="HeaderChar">
    <w:name w:val="Header Char"/>
    <w:basedOn w:val="DefaultParagraphFont"/>
    <w:link w:val="Header"/>
    <w:uiPriority w:val="99"/>
    <w:rsid w:val="008F6E2C"/>
  </w:style>
  <w:style w:type="paragraph" w:styleId="Footer">
    <w:name w:val="footer"/>
    <w:basedOn w:val="Normal"/>
    <w:link w:val="FooterChar"/>
    <w:uiPriority w:val="99"/>
    <w:unhideWhenUsed/>
    <w:rsid w:val="008F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2C"/>
  </w:style>
  <w:style w:type="paragraph" w:customStyle="1" w:styleId="Footertext">
    <w:name w:val="Footer text"/>
    <w:basedOn w:val="Footer"/>
    <w:link w:val="FootertextChar"/>
    <w:autoRedefine/>
    <w:qFormat/>
    <w:rsid w:val="00D77099"/>
    <w:rPr>
      <w:rFonts w:ascii="Roboto Light" w:hAnsi="Roboto Light"/>
      <w:color w:val="00263E"/>
      <w:sz w:val="18"/>
    </w:rPr>
  </w:style>
  <w:style w:type="paragraph" w:customStyle="1" w:styleId="Bodycopy">
    <w:name w:val="Body copy"/>
    <w:basedOn w:val="Address"/>
    <w:link w:val="BodycopyChar"/>
    <w:qFormat/>
    <w:rsid w:val="00D77099"/>
    <w:pPr>
      <w:spacing w:after="0"/>
      <w:jc w:val="left"/>
    </w:pPr>
    <w:rPr>
      <w:rFonts w:ascii="Roboto" w:hAnsi="Roboto"/>
      <w:color w:val="000000"/>
    </w:rPr>
  </w:style>
  <w:style w:type="character" w:customStyle="1" w:styleId="FootertextChar">
    <w:name w:val="Footer text Char"/>
    <w:basedOn w:val="FooterChar"/>
    <w:link w:val="Footertext"/>
    <w:rsid w:val="00D77099"/>
    <w:rPr>
      <w:rFonts w:ascii="Roboto Light" w:hAnsi="Roboto Light"/>
      <w:color w:val="00263E"/>
      <w:sz w:val="18"/>
    </w:rPr>
  </w:style>
  <w:style w:type="character" w:customStyle="1" w:styleId="BodycopyChar">
    <w:name w:val="Body copy Char"/>
    <w:basedOn w:val="AddressChar"/>
    <w:link w:val="Bodycopy"/>
    <w:rsid w:val="00D77099"/>
    <w:rPr>
      <w:rFonts w:ascii="Roboto" w:hAnsi="Roboto"/>
      <w:color w:val="000000"/>
    </w:rPr>
  </w:style>
  <w:style w:type="paragraph" w:customStyle="1" w:styleId="Headerlightblue">
    <w:name w:val="Header light blue"/>
    <w:basedOn w:val="Normal"/>
    <w:link w:val="HeaderlightblueChar"/>
    <w:autoRedefine/>
    <w:rsid w:val="0025436B"/>
    <w:pPr>
      <w:spacing w:line="240" w:lineRule="auto"/>
    </w:pPr>
    <w:rPr>
      <w:rFonts w:ascii="Roboto Medium" w:hAnsi="Roboto Medium"/>
      <w:color w:val="73D1EB"/>
      <w:sz w:val="60"/>
    </w:rPr>
  </w:style>
  <w:style w:type="paragraph" w:customStyle="1" w:styleId="MonthYear">
    <w:name w:val="Month Year"/>
    <w:basedOn w:val="Bodycopy"/>
    <w:link w:val="MonthYearChar"/>
    <w:autoRedefine/>
    <w:qFormat/>
    <w:rsid w:val="0093175D"/>
    <w:rPr>
      <w:color w:val="00263E"/>
      <w:sz w:val="36"/>
      <w:lang w:val="en-US"/>
    </w:rPr>
  </w:style>
  <w:style w:type="character" w:customStyle="1" w:styleId="HeaderlightblueChar">
    <w:name w:val="Header light blue Char"/>
    <w:basedOn w:val="DefaultParagraphFont"/>
    <w:link w:val="Headerlightblue"/>
    <w:rsid w:val="0025436B"/>
    <w:rPr>
      <w:rFonts w:ascii="Roboto Medium" w:hAnsi="Roboto Medium"/>
      <w:color w:val="73D1EB"/>
      <w:sz w:val="60"/>
    </w:rPr>
  </w:style>
  <w:style w:type="paragraph" w:customStyle="1" w:styleId="Sub-headings">
    <w:name w:val="Sub-headings"/>
    <w:basedOn w:val="Bodycopy"/>
    <w:link w:val="Sub-headingsChar"/>
    <w:autoRedefine/>
    <w:qFormat/>
    <w:rsid w:val="00EC2269"/>
    <w:rPr>
      <w:color w:val="00263E"/>
      <w:sz w:val="28"/>
    </w:rPr>
  </w:style>
  <w:style w:type="character" w:customStyle="1" w:styleId="MonthYearChar">
    <w:name w:val="Month Year Char"/>
    <w:basedOn w:val="BodycopyChar"/>
    <w:link w:val="MonthYear"/>
    <w:rsid w:val="0093175D"/>
    <w:rPr>
      <w:rFonts w:ascii="Roboto" w:hAnsi="Roboto"/>
      <w:color w:val="00263E"/>
      <w:sz w:val="36"/>
      <w:lang w:val="en-US"/>
    </w:rPr>
  </w:style>
  <w:style w:type="character" w:customStyle="1" w:styleId="Sub-headingsChar">
    <w:name w:val="Sub-headings Char"/>
    <w:basedOn w:val="BodycopyChar"/>
    <w:link w:val="Sub-headings"/>
    <w:rsid w:val="00EC2269"/>
    <w:rPr>
      <w:rFonts w:ascii="Roboto" w:hAnsi="Roboto"/>
      <w:color w:val="00263E"/>
      <w:sz w:val="28"/>
    </w:rPr>
  </w:style>
  <w:style w:type="paragraph" w:styleId="ListParagraph">
    <w:name w:val="List Paragraph"/>
    <w:basedOn w:val="Normal"/>
    <w:uiPriority w:val="34"/>
    <w:qFormat/>
    <w:rsid w:val="00BD287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Lightbluebullets">
    <w:name w:val="Light blue bullets"/>
    <w:basedOn w:val="Bodycopy"/>
    <w:link w:val="LightbluebulletsChar"/>
    <w:autoRedefine/>
    <w:rsid w:val="009B5C17"/>
    <w:pPr>
      <w:numPr>
        <w:ilvl w:val="1"/>
        <w:numId w:val="3"/>
      </w:numPr>
    </w:pPr>
  </w:style>
  <w:style w:type="character" w:customStyle="1" w:styleId="LightbluebulletsChar">
    <w:name w:val="Light blue bullets Char"/>
    <w:basedOn w:val="BodycopyChar"/>
    <w:link w:val="Lightbluebullets"/>
    <w:rsid w:val="009B5C17"/>
    <w:rPr>
      <w:rFonts w:ascii="Roboto" w:hAnsi="Roboto"/>
      <w:color w:val="000000"/>
    </w:rPr>
  </w:style>
  <w:style w:type="paragraph" w:customStyle="1" w:styleId="Headerdarkblue">
    <w:name w:val="Header dark blue"/>
    <w:basedOn w:val="Headerlightblue"/>
    <w:link w:val="HeaderdarkblueChar"/>
    <w:autoRedefine/>
    <w:qFormat/>
    <w:rsid w:val="009B5C17"/>
    <w:rPr>
      <w:color w:val="00263E"/>
      <w:lang w:val="en-US"/>
    </w:rPr>
  </w:style>
  <w:style w:type="paragraph" w:customStyle="1" w:styleId="Lightbluebullet">
    <w:name w:val="Light blue bullet"/>
    <w:basedOn w:val="Lightbluebullets"/>
    <w:link w:val="LightbluebulletChar"/>
    <w:rsid w:val="009B5C17"/>
    <w:pPr>
      <w:numPr>
        <w:ilvl w:val="0"/>
      </w:numPr>
    </w:pPr>
  </w:style>
  <w:style w:type="character" w:customStyle="1" w:styleId="HeaderdarkblueChar">
    <w:name w:val="Header dark blue Char"/>
    <w:basedOn w:val="HeaderlightblueChar"/>
    <w:link w:val="Headerdarkblue"/>
    <w:rsid w:val="009B5C17"/>
    <w:rPr>
      <w:rFonts w:ascii="Roboto Medium" w:hAnsi="Roboto Medium"/>
      <w:color w:val="00263E"/>
      <w:sz w:val="60"/>
      <w:lang w:val="en-US"/>
    </w:rPr>
  </w:style>
  <w:style w:type="paragraph" w:customStyle="1" w:styleId="Blackbullet">
    <w:name w:val="Black bullet"/>
    <w:basedOn w:val="Lightbluebullet"/>
    <w:link w:val="BlackbulletChar"/>
    <w:rsid w:val="009B5C17"/>
    <w:pPr>
      <w:numPr>
        <w:numId w:val="4"/>
      </w:numPr>
    </w:pPr>
  </w:style>
  <w:style w:type="character" w:customStyle="1" w:styleId="LightbluebulletChar">
    <w:name w:val="Light blue bullet Char"/>
    <w:basedOn w:val="LightbluebulletsChar"/>
    <w:link w:val="Lightbluebullet"/>
    <w:rsid w:val="009B5C17"/>
    <w:rPr>
      <w:rFonts w:ascii="Roboto" w:hAnsi="Roboto"/>
      <w:color w:val="000000"/>
    </w:rPr>
  </w:style>
  <w:style w:type="paragraph" w:customStyle="1" w:styleId="Indentedlightbluebullet">
    <w:name w:val="Indented light blue bullet"/>
    <w:basedOn w:val="Lightbluebullets"/>
    <w:link w:val="IndentedlightbluebulletChar"/>
    <w:autoRedefine/>
    <w:rsid w:val="009B5C17"/>
  </w:style>
  <w:style w:type="character" w:customStyle="1" w:styleId="BlackbulletChar">
    <w:name w:val="Black bullet Char"/>
    <w:basedOn w:val="LightbluebulletChar"/>
    <w:link w:val="Blackbullet"/>
    <w:rsid w:val="009B5C17"/>
    <w:rPr>
      <w:rFonts w:ascii="Roboto" w:hAnsi="Roboto"/>
      <w:color w:val="000000"/>
    </w:rPr>
  </w:style>
  <w:style w:type="paragraph" w:customStyle="1" w:styleId="Indentedlightbluebullets">
    <w:name w:val="Indented light blue bullets"/>
    <w:basedOn w:val="Indentedlightbluebullet"/>
    <w:link w:val="IndentedlightbluebulletsChar"/>
    <w:rsid w:val="009B5C17"/>
    <w:pPr>
      <w:numPr>
        <w:numId w:val="5"/>
      </w:numPr>
    </w:pPr>
  </w:style>
  <w:style w:type="character" w:customStyle="1" w:styleId="IndentedlightbluebulletChar">
    <w:name w:val="Indented light blue bullet Char"/>
    <w:basedOn w:val="LightbluebulletsChar"/>
    <w:link w:val="Indentedlightbluebullet"/>
    <w:rsid w:val="009B5C17"/>
    <w:rPr>
      <w:rFonts w:ascii="Roboto" w:hAnsi="Roboto"/>
      <w:color w:val="000000"/>
    </w:rPr>
  </w:style>
  <w:style w:type="character" w:customStyle="1" w:styleId="IndentedlightbluebulletsChar">
    <w:name w:val="Indented light blue bullets Char"/>
    <w:basedOn w:val="IndentedlightbluebulletChar"/>
    <w:link w:val="Indentedlightbluebullets"/>
    <w:rsid w:val="009B5C17"/>
    <w:rPr>
      <w:rFonts w:ascii="Roboto" w:hAnsi="Roboto"/>
      <w:color w:val="000000"/>
    </w:rPr>
  </w:style>
  <w:style w:type="character" w:customStyle="1" w:styleId="ArrowbulletChar">
    <w:name w:val="Arrow bullet Char"/>
    <w:basedOn w:val="DefaultParagraphFont"/>
    <w:link w:val="Arrowbullet"/>
    <w:locked/>
    <w:rsid w:val="00962B2D"/>
    <w:rPr>
      <w:rFonts w:ascii="Roboto" w:hAnsi="Roboto"/>
      <w:color w:val="000000"/>
    </w:rPr>
  </w:style>
  <w:style w:type="paragraph" w:customStyle="1" w:styleId="Arrowbullet">
    <w:name w:val="Arrow bullet"/>
    <w:basedOn w:val="Normal"/>
    <w:link w:val="ArrowbulletChar"/>
    <w:autoRedefine/>
    <w:rsid w:val="00962B2D"/>
    <w:pPr>
      <w:numPr>
        <w:numId w:val="6"/>
      </w:numPr>
      <w:spacing w:after="0" w:line="240" w:lineRule="auto"/>
    </w:pPr>
    <w:rPr>
      <w:rFonts w:ascii="Roboto" w:hAnsi="Roboto"/>
      <w:color w:val="000000"/>
    </w:rPr>
  </w:style>
  <w:style w:type="character" w:customStyle="1" w:styleId="Level2darkbluebulletChar">
    <w:name w:val="Level 2 dark blue bullet Char"/>
    <w:basedOn w:val="DefaultParagraphFont"/>
    <w:link w:val="Level2darkbluebullet"/>
    <w:locked/>
    <w:rsid w:val="00962B2D"/>
    <w:rPr>
      <w:rFonts w:ascii="Roboto" w:hAnsi="Roboto"/>
      <w:color w:val="000000"/>
    </w:rPr>
  </w:style>
  <w:style w:type="paragraph" w:customStyle="1" w:styleId="Level2darkbluebullet">
    <w:name w:val="Level 2 dark blue bullet"/>
    <w:basedOn w:val="Normal"/>
    <w:link w:val="Level2darkbluebulletChar"/>
    <w:autoRedefine/>
    <w:qFormat/>
    <w:rsid w:val="00962B2D"/>
    <w:pPr>
      <w:spacing w:after="0" w:line="240" w:lineRule="auto"/>
      <w:ind w:left="1080" w:hanging="360"/>
    </w:pPr>
    <w:rPr>
      <w:rFonts w:ascii="Roboto" w:hAnsi="Roboto"/>
      <w:color w:val="000000"/>
    </w:rPr>
  </w:style>
  <w:style w:type="character" w:customStyle="1" w:styleId="Level1darkbluebulletChar">
    <w:name w:val="Level 1 dark blue bullet Char"/>
    <w:basedOn w:val="DefaultParagraphFont"/>
    <w:link w:val="Level1darkbluebullet"/>
    <w:locked/>
    <w:rsid w:val="00962B2D"/>
  </w:style>
  <w:style w:type="paragraph" w:customStyle="1" w:styleId="Level1darkbluebullet">
    <w:name w:val="Level 1 dark blue bullet"/>
    <w:basedOn w:val="Lightbluebullets"/>
    <w:link w:val="Level1darkbluebulletChar"/>
    <w:autoRedefine/>
    <w:rsid w:val="00962B2D"/>
    <w:pPr>
      <w:numPr>
        <w:ilvl w:val="0"/>
        <w:numId w:val="0"/>
      </w:numPr>
      <w:spacing w:after="160"/>
      <w:ind w:left="720" w:hanging="360"/>
    </w:pPr>
    <w:rPr>
      <w:rFonts w:asciiTheme="minorHAnsi" w:hAnsiTheme="minorHAnsi"/>
      <w:color w:val="auto"/>
    </w:rPr>
  </w:style>
  <w:style w:type="character" w:customStyle="1" w:styleId="Level3darkbluebulletChar">
    <w:name w:val="Level 3 dark blue bullet Char"/>
    <w:basedOn w:val="DefaultParagraphFont"/>
    <w:link w:val="Level3darkbluebullet"/>
    <w:locked/>
    <w:rsid w:val="00962B2D"/>
    <w:rPr>
      <w:rFonts w:ascii="Roboto" w:hAnsi="Roboto"/>
      <w:color w:val="000000"/>
    </w:rPr>
  </w:style>
  <w:style w:type="paragraph" w:customStyle="1" w:styleId="Level3darkbluebullet">
    <w:name w:val="Level 3 dark blue bullet"/>
    <w:basedOn w:val="Normal"/>
    <w:link w:val="Level3darkbluebulletChar"/>
    <w:autoRedefine/>
    <w:qFormat/>
    <w:rsid w:val="00962B2D"/>
    <w:pPr>
      <w:numPr>
        <w:ilvl w:val="1"/>
        <w:numId w:val="9"/>
      </w:numPr>
      <w:spacing w:after="0" w:line="240" w:lineRule="auto"/>
    </w:pPr>
    <w:rPr>
      <w:rFonts w:ascii="Roboto" w:hAnsi="Roboto"/>
      <w:color w:val="000000"/>
    </w:rPr>
  </w:style>
  <w:style w:type="character" w:styleId="Hyperlink">
    <w:name w:val="Hyperlink"/>
    <w:basedOn w:val="DefaultParagraphFont"/>
    <w:uiPriority w:val="99"/>
    <w:unhideWhenUsed/>
    <w:rsid w:val="00F40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C5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1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1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1B9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262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E5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chuk.org/resource/financial-services-law-commission-s-consultation-paper-digital-assets-call-for-comment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3-eu-west-2.amazonaws.com/lawcom-prod-storage-11jsxou24uy7q/uploads/2022/07/Digital-Assets-Summary-Paper-Law-Commission-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go.corry@techuk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lawcom.gov.uk/project/digital-asse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go.corry@techu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goc\OneDrive%20-%20techUK\Documents\Departments\Markets\Financial%20Services\Call%20for%20Comments\Financial%20Services%20and%20Markets%20Bill\Feedback%20form\techUK_Consultation_Response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echUK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F8E05675D7B4F85EF887F774070E6" ma:contentTypeVersion="16" ma:contentTypeDescription="Create a new document." ma:contentTypeScope="" ma:versionID="f95c76480fa51f68f0f63c4b62b20c4a">
  <xsd:schema xmlns:xsd="http://www.w3.org/2001/XMLSchema" xmlns:xs="http://www.w3.org/2001/XMLSchema" xmlns:p="http://schemas.microsoft.com/office/2006/metadata/properties" xmlns:ns2="8e27b02f-614c-4e59-bd95-2db16e9187d1" xmlns:ns3="95096f47-cf50-4d7e-8303-9a957fd7003e" targetNamespace="http://schemas.microsoft.com/office/2006/metadata/properties" ma:root="true" ma:fieldsID="e5ddbdf8c4ddfb40404977361a1a41c7" ns2:_="" ns3:_="">
    <xsd:import namespace="8e27b02f-614c-4e59-bd95-2db16e9187d1"/>
    <xsd:import namespace="95096f47-cf50-4d7e-8303-9a957fd70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7b02f-614c-4e59-bd95-2db16e91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be41c1d-3341-4fc7-b55a-8b75683c6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96f47-cf50-4d7e-8303-9a957fd70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986c00-b95a-47f5-b2a0-16d6b64fa353}" ma:internalName="TaxCatchAll" ma:showField="CatchAllData" ma:web="95096f47-cf50-4d7e-8303-9a957fd70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7b02f-614c-4e59-bd95-2db16e9187d1">
      <Terms xmlns="http://schemas.microsoft.com/office/infopath/2007/PartnerControls"/>
    </lcf76f155ced4ddcb4097134ff3c332f>
    <TaxCatchAll xmlns="95096f47-cf50-4d7e-8303-9a957fd700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3249D-3CA0-4341-B930-3B4ED7AC1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7b02f-614c-4e59-bd95-2db16e9187d1"/>
    <ds:schemaRef ds:uri="95096f47-cf50-4d7e-8303-9a957fd70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4D42E-C03B-4A14-BAAE-6F848C5781A3}">
  <ds:schemaRefs>
    <ds:schemaRef ds:uri="http://schemas.microsoft.com/office/2006/metadata/properties"/>
    <ds:schemaRef ds:uri="http://schemas.microsoft.com/office/infopath/2007/PartnerControls"/>
    <ds:schemaRef ds:uri="8e27b02f-614c-4e59-bd95-2db16e9187d1"/>
    <ds:schemaRef ds:uri="95096f47-cf50-4d7e-8303-9a957fd7003e"/>
  </ds:schemaRefs>
</ds:datastoreItem>
</file>

<file path=customXml/itemProps3.xml><?xml version="1.0" encoding="utf-8"?>
<ds:datastoreItem xmlns:ds="http://schemas.openxmlformats.org/officeDocument/2006/customXml" ds:itemID="{D754AFC6-6653-4722-B541-C2E77E408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techUK_Consultation_Response_FINAL</Template>
  <TotalTime>50</TotalTime>
  <Pages>2</Pages>
  <Words>203</Words>
  <Characters>1060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 Corry</dc:creator>
  <cp:keywords/>
  <dc:description/>
  <cp:lastModifiedBy>Jago Corry</cp:lastModifiedBy>
  <cp:revision>36</cp:revision>
  <dcterms:created xsi:type="dcterms:W3CDTF">2022-10-24T08:28:00Z</dcterms:created>
  <dcterms:modified xsi:type="dcterms:W3CDTF">2022-10-27T09:10:00Z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0x010100688F8E05675D7B4F85EF887F774070E6</vt:lpwstr>
  </property>
  <property fmtid="{D5CDD505-2E9C-101B-9397-08002B2CF9AE}" pid="3" name="MediaServiceImageTags">
    <vt:lpwstr/>
  </property>
  <property fmtid="{D5CDD505-2E9C-101B-9397-08002B2CF9AE}" pid="4" name="GrammarlyDocumentId">
    <vt:lpwstr>1de88b1e67f43b9a5f85716c7bb69fa32021a25e09d7767e2729f5b30d3a7681</vt:lpwstr>
  </property>
</Properties>
</file>