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7468" w14:textId="4A2CBC62" w:rsidR="008B478C" w:rsidRPr="00BD4C3A" w:rsidRDefault="009872F7" w:rsidP="00314B57">
      <w:pPr>
        <w:rPr>
          <w:rFonts w:ascii="Arial" w:hAnsi="Arial" w:cs="Arial"/>
        </w:rPr>
      </w:pPr>
      <w:bookmarkStart w:id="0" w:name="_Toc359839012"/>
      <w:bookmarkStart w:id="1" w:name="_Ref60654507"/>
      <w:bookmarkStart w:id="2" w:name="_Ref60654517"/>
      <w:bookmarkStart w:id="3" w:name="_Toc127759119"/>
      <w:bookmarkStart w:id="4" w:name="_Toc139080618"/>
      <w:bookmarkStart w:id="5" w:name="_Toc359839018"/>
      <w:bookmarkStart w:id="6" w:name="_Ref72470578"/>
      <w:bookmarkStart w:id="7" w:name="_Toc127759120"/>
      <w:bookmarkStart w:id="8" w:name="_Toc139080622"/>
      <w:bookmarkStart w:id="9" w:name="_Toc359839019"/>
      <w:r>
        <w:rPr>
          <w:noProof/>
        </w:rPr>
        <w:drawing>
          <wp:anchor distT="0" distB="0" distL="114300" distR="114300" simplePos="0" relativeHeight="251658240" behindDoc="1" locked="0" layoutInCell="1" allowOverlap="1" wp14:anchorId="4C7ECD70" wp14:editId="7338193A">
            <wp:simplePos x="0" y="0"/>
            <wp:positionH relativeFrom="margin">
              <wp:posOffset>0</wp:posOffset>
            </wp:positionH>
            <wp:positionV relativeFrom="paragraph">
              <wp:posOffset>0</wp:posOffset>
            </wp:positionV>
            <wp:extent cx="1471930" cy="628650"/>
            <wp:effectExtent l="0" t="0" r="0" b="0"/>
            <wp:wrapNone/>
            <wp:docPr id="5"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19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89665" w14:textId="77777777" w:rsidR="00FF38FB" w:rsidRPr="00BD4C3A" w:rsidRDefault="00FF38FB" w:rsidP="00FF38FB">
      <w:pPr>
        <w:pStyle w:val="body"/>
        <w:rPr>
          <w:rFonts w:ascii="Arial" w:hAnsi="Arial" w:cs="Arial"/>
          <w:szCs w:val="22"/>
        </w:rPr>
      </w:pPr>
      <w:bookmarkStart w:id="10" w:name="LASTCURSORPOSITION"/>
      <w:bookmarkEnd w:id="10"/>
    </w:p>
    <w:p w14:paraId="556E67A6" w14:textId="77777777" w:rsidR="00FF38FB" w:rsidRDefault="00FF38FB" w:rsidP="00FF38FB">
      <w:pPr>
        <w:pStyle w:val="body"/>
        <w:rPr>
          <w:rFonts w:ascii="Arial" w:hAnsi="Arial" w:cs="Arial"/>
          <w:szCs w:val="22"/>
        </w:rPr>
      </w:pPr>
    </w:p>
    <w:p w14:paraId="078B25AC" w14:textId="77777777" w:rsidR="00B45FFB" w:rsidRDefault="00B45FFB" w:rsidP="00FF38FB">
      <w:pPr>
        <w:pStyle w:val="body"/>
        <w:rPr>
          <w:rFonts w:ascii="Arial" w:hAnsi="Arial" w:cs="Arial"/>
          <w:szCs w:val="22"/>
        </w:rPr>
      </w:pPr>
    </w:p>
    <w:p w14:paraId="0030ED36" w14:textId="77777777" w:rsidR="00B45FFB" w:rsidRPr="00BD4C3A" w:rsidRDefault="00B45FFB" w:rsidP="00FF38FB">
      <w:pPr>
        <w:pStyle w:val="body"/>
        <w:rPr>
          <w:rFonts w:ascii="Arial" w:hAnsi="Arial" w:cs="Arial"/>
          <w:szCs w:val="22"/>
        </w:rPr>
      </w:pPr>
    </w:p>
    <w:p w14:paraId="7008ED28" w14:textId="77777777" w:rsidR="00FF38FB" w:rsidRPr="00BD4C3A" w:rsidRDefault="00FF38FB" w:rsidP="00FF38FB">
      <w:pPr>
        <w:pStyle w:val="body"/>
        <w:rPr>
          <w:rFonts w:ascii="Arial" w:hAnsi="Arial" w:cs="Arial"/>
          <w:szCs w:val="22"/>
        </w:rPr>
      </w:pPr>
    </w:p>
    <w:p w14:paraId="217F0EBF" w14:textId="77777777" w:rsidR="00FF38FB" w:rsidRPr="00BD4C3A" w:rsidRDefault="00FF38FB" w:rsidP="00FF38FB">
      <w:pPr>
        <w:pStyle w:val="body"/>
        <w:rPr>
          <w:rFonts w:ascii="Arial" w:hAnsi="Arial" w:cs="Arial"/>
          <w:szCs w:val="22"/>
        </w:rPr>
      </w:pPr>
    </w:p>
    <w:p w14:paraId="20D9C1B9" w14:textId="77777777" w:rsidR="009872F7" w:rsidRDefault="009872F7" w:rsidP="009872F7">
      <w:pPr>
        <w:widowControl w:val="0"/>
        <w:ind w:left="426"/>
        <w:jc w:val="center"/>
        <w:rPr>
          <w:rFonts w:ascii="Arial" w:hAnsi="Arial"/>
          <w:b/>
          <w:sz w:val="24"/>
          <w:szCs w:val="24"/>
        </w:rPr>
      </w:pPr>
      <w:bookmarkStart w:id="11" w:name="bmPartiesUpper"/>
    </w:p>
    <w:p w14:paraId="0B6715CB" w14:textId="77777777" w:rsidR="009872F7" w:rsidRDefault="009872F7" w:rsidP="009872F7">
      <w:pPr>
        <w:widowControl w:val="0"/>
        <w:ind w:left="426"/>
        <w:jc w:val="center"/>
        <w:rPr>
          <w:rFonts w:ascii="Arial" w:hAnsi="Arial"/>
          <w:b/>
          <w:sz w:val="24"/>
          <w:szCs w:val="24"/>
        </w:rPr>
      </w:pPr>
    </w:p>
    <w:p w14:paraId="1C483FAC" w14:textId="77777777" w:rsidR="009872F7" w:rsidRDefault="009872F7" w:rsidP="009872F7">
      <w:pPr>
        <w:widowControl w:val="0"/>
        <w:ind w:left="426"/>
        <w:jc w:val="center"/>
        <w:rPr>
          <w:rFonts w:ascii="Arial" w:hAnsi="Arial"/>
          <w:b/>
          <w:sz w:val="24"/>
          <w:szCs w:val="24"/>
        </w:rPr>
      </w:pPr>
    </w:p>
    <w:p w14:paraId="3B2D11BA" w14:textId="77777777" w:rsidR="009872F7" w:rsidRDefault="009872F7" w:rsidP="009872F7">
      <w:pPr>
        <w:widowControl w:val="0"/>
        <w:ind w:left="426"/>
        <w:jc w:val="center"/>
        <w:rPr>
          <w:rFonts w:ascii="Arial" w:hAnsi="Arial"/>
          <w:b/>
          <w:sz w:val="24"/>
          <w:szCs w:val="24"/>
        </w:rPr>
      </w:pPr>
    </w:p>
    <w:p w14:paraId="70C2CB00" w14:textId="77777777" w:rsidR="009872F7" w:rsidRDefault="009872F7" w:rsidP="009872F7">
      <w:pPr>
        <w:widowControl w:val="0"/>
        <w:ind w:left="426"/>
        <w:jc w:val="center"/>
        <w:rPr>
          <w:rFonts w:ascii="Arial" w:hAnsi="Arial"/>
          <w:b/>
          <w:sz w:val="24"/>
          <w:szCs w:val="24"/>
        </w:rPr>
      </w:pPr>
    </w:p>
    <w:p w14:paraId="29911FA5" w14:textId="629EF6A6" w:rsidR="00FF38FB" w:rsidRPr="009872F7" w:rsidRDefault="009872F7" w:rsidP="009872F7">
      <w:pPr>
        <w:widowControl w:val="0"/>
        <w:ind w:left="426"/>
        <w:jc w:val="center"/>
        <w:rPr>
          <w:rFonts w:ascii="Arial" w:hAnsi="Arial" w:cs="Arial"/>
          <w:sz w:val="24"/>
          <w:szCs w:val="24"/>
        </w:rPr>
      </w:pPr>
      <w:r w:rsidRPr="00FD2844">
        <w:rPr>
          <w:rFonts w:ascii="Arial" w:hAnsi="Arial"/>
          <w:b/>
          <w:sz w:val="24"/>
          <w:szCs w:val="24"/>
        </w:rPr>
        <w:t>THE SECRETARY OF STATE FOR THE HOME DEPARTMENT</w:t>
      </w:r>
    </w:p>
    <w:p w14:paraId="3F77CED7" w14:textId="77777777" w:rsidR="00FF38FB" w:rsidRPr="00BD4C3A" w:rsidRDefault="00FF38FB" w:rsidP="00FF38FB">
      <w:pPr>
        <w:pStyle w:val="bodycondstrongcentred"/>
        <w:rPr>
          <w:rFonts w:ascii="Arial" w:hAnsi="Arial" w:cs="Arial"/>
        </w:rPr>
      </w:pPr>
      <w:r w:rsidRPr="00BD4C3A">
        <w:rPr>
          <w:rFonts w:ascii="Arial" w:hAnsi="Arial" w:cs="Arial"/>
        </w:rPr>
        <w:t>and</w:t>
      </w:r>
    </w:p>
    <w:p w14:paraId="7246D609" w14:textId="77777777" w:rsidR="00FF38FB" w:rsidRPr="00BD4C3A" w:rsidRDefault="00FF38FB" w:rsidP="00FF38FB">
      <w:pPr>
        <w:pStyle w:val="bodycondstrongcentred"/>
        <w:rPr>
          <w:rFonts w:ascii="Arial" w:hAnsi="Arial" w:cs="Arial"/>
        </w:rPr>
      </w:pPr>
    </w:p>
    <w:p w14:paraId="228DFF7F" w14:textId="77777777" w:rsidR="00FF38FB" w:rsidRPr="00BD4C3A" w:rsidRDefault="00FF38FB" w:rsidP="00D05986">
      <w:pPr>
        <w:pStyle w:val="bodycondstrongcentred"/>
        <w:rPr>
          <w:rFonts w:ascii="Arial" w:hAnsi="Arial" w:cs="Arial"/>
        </w:rPr>
      </w:pPr>
      <w:r w:rsidRPr="00BD4C3A">
        <w:rPr>
          <w:rStyle w:val="bodycondstrongercentredchar"/>
          <w:rFonts w:ascii="Arial" w:hAnsi="Arial" w:cs="Arial" w:hint="default"/>
          <w:b/>
          <w:highlight w:val="green"/>
        </w:rPr>
        <w:t>[</w:t>
      </w:r>
      <w:r w:rsidR="00730805" w:rsidRPr="00BD4C3A">
        <w:rPr>
          <w:rStyle w:val="bodycondstrongercentredchar"/>
          <w:rFonts w:ascii="Arial" w:hAnsi="Arial" w:cs="Arial" w:hint="default"/>
          <w:b/>
          <w:highlight w:val="green"/>
        </w:rPr>
        <w:t xml:space="preserve">the </w:t>
      </w:r>
      <w:r w:rsidR="00477AC9" w:rsidRPr="00BD4C3A">
        <w:rPr>
          <w:rStyle w:val="bodycondstrongercentredchar"/>
          <w:rFonts w:ascii="Arial" w:hAnsi="Arial" w:cs="Arial" w:hint="default"/>
          <w:b/>
          <w:highlight w:val="green"/>
        </w:rPr>
        <w:t>organisation</w:t>
      </w:r>
      <w:r w:rsidRPr="00BD4C3A">
        <w:rPr>
          <w:rStyle w:val="bodycondstrongercentredchar"/>
          <w:rFonts w:ascii="Arial" w:hAnsi="Arial" w:cs="Arial" w:hint="default"/>
          <w:b/>
          <w:highlight w:val="green"/>
        </w:rPr>
        <w:t>]</w:t>
      </w:r>
    </w:p>
    <w:p w14:paraId="3C8F7817" w14:textId="77777777" w:rsidR="00FF38FB" w:rsidRPr="00BD4C3A" w:rsidRDefault="00FF38FB" w:rsidP="00FF38FB">
      <w:pPr>
        <w:pStyle w:val="bodycondstrongcentred"/>
        <w:rPr>
          <w:rFonts w:ascii="Arial" w:hAnsi="Arial" w:cs="Arial"/>
        </w:rPr>
      </w:pPr>
    </w:p>
    <w:bookmarkEnd w:id="11"/>
    <w:p w14:paraId="66FED2BC" w14:textId="77777777" w:rsidR="00FF38FB" w:rsidRPr="00BD4C3A" w:rsidRDefault="00FF38FB" w:rsidP="00FF38FB">
      <w:pPr>
        <w:pStyle w:val="bodycondstrongcentred"/>
        <w:rPr>
          <w:rFonts w:ascii="Arial" w:hAnsi="Arial" w:cs="Arial"/>
        </w:rPr>
      </w:pPr>
    </w:p>
    <w:p w14:paraId="58E761F8" w14:textId="77777777" w:rsidR="00FF38FB" w:rsidRPr="00BD4C3A" w:rsidRDefault="00FF38FB" w:rsidP="00FF38FB">
      <w:pPr>
        <w:pStyle w:val="body"/>
        <w:rPr>
          <w:rFonts w:ascii="Arial" w:hAnsi="Arial" w:cs="Arial"/>
          <w:b/>
          <w:szCs w:val="22"/>
        </w:rPr>
      </w:pPr>
    </w:p>
    <w:p w14:paraId="3FA6419C" w14:textId="77777777" w:rsidR="00FF38FB" w:rsidRPr="00BD4C3A" w:rsidRDefault="00FF38FB" w:rsidP="00FF38FB">
      <w:pPr>
        <w:pStyle w:val="body"/>
        <w:rPr>
          <w:rFonts w:ascii="Arial" w:hAnsi="Arial" w:cs="Arial"/>
          <w:b/>
          <w:szCs w:val="22"/>
        </w:rPr>
      </w:pPr>
    </w:p>
    <w:p w14:paraId="682FC154" w14:textId="77777777" w:rsidR="00FF38FB" w:rsidRPr="00BD4C3A" w:rsidRDefault="00FF38FB" w:rsidP="00FF38FB">
      <w:pPr>
        <w:pStyle w:val="body"/>
        <w:rPr>
          <w:rFonts w:ascii="Arial" w:hAnsi="Arial" w:cs="Arial"/>
          <w:b/>
          <w:szCs w:val="22"/>
        </w:rPr>
      </w:pPr>
    </w:p>
    <w:p w14:paraId="0B18B48C" w14:textId="77777777" w:rsidR="00FF38FB" w:rsidRPr="00BD4C3A" w:rsidRDefault="00FF38FB" w:rsidP="00FF38FB">
      <w:pPr>
        <w:pStyle w:val="body"/>
        <w:rPr>
          <w:rFonts w:ascii="Arial" w:hAnsi="Arial" w:cs="Arial"/>
          <w:szCs w:val="22"/>
        </w:rPr>
      </w:pPr>
    </w:p>
    <w:p w14:paraId="4DD30A18" w14:textId="77777777" w:rsidR="00FF38FB" w:rsidRPr="00BD4C3A" w:rsidRDefault="00FF38FB" w:rsidP="00FF38FB">
      <w:pPr>
        <w:pStyle w:val="body"/>
        <w:rPr>
          <w:rFonts w:ascii="Arial" w:hAnsi="Arial" w:cs="Arial"/>
          <w:szCs w:val="22"/>
        </w:rPr>
      </w:pPr>
    </w:p>
    <w:p w14:paraId="34370D24" w14:textId="77777777" w:rsidR="00FF38FB" w:rsidRPr="00BD4C3A" w:rsidRDefault="00FF38FB" w:rsidP="00FF38FB">
      <w:pPr>
        <w:pStyle w:val="body"/>
        <w:rPr>
          <w:rFonts w:ascii="Arial" w:hAnsi="Arial" w:cs="Arial"/>
          <w:szCs w:val="22"/>
        </w:rPr>
      </w:pPr>
    </w:p>
    <w:p w14:paraId="3EFFF06D" w14:textId="77777777" w:rsidR="00FF38FB" w:rsidRPr="00BD4C3A" w:rsidRDefault="00FF38FB" w:rsidP="00FF38FB">
      <w:pPr>
        <w:pStyle w:val="body"/>
        <w:rPr>
          <w:rFonts w:ascii="Arial" w:hAnsi="Arial" w:cs="Arial"/>
          <w:szCs w:val="22"/>
        </w:rPr>
      </w:pPr>
    </w:p>
    <w:p w14:paraId="7BB750F9" w14:textId="77777777" w:rsidR="00FF38FB" w:rsidRPr="00BD4C3A" w:rsidRDefault="00FF38FB" w:rsidP="00FF38FB">
      <w:pPr>
        <w:pStyle w:val="body"/>
        <w:rPr>
          <w:rFonts w:ascii="Arial" w:hAnsi="Arial" w:cs="Arial"/>
          <w:szCs w:val="22"/>
        </w:rPr>
      </w:pPr>
    </w:p>
    <w:tbl>
      <w:tblPr>
        <w:tblW w:w="0" w:type="auto"/>
        <w:tblLayout w:type="fixed"/>
        <w:tblLook w:val="04A0" w:firstRow="1" w:lastRow="0" w:firstColumn="1" w:lastColumn="0" w:noHBand="0" w:noVBand="1"/>
      </w:tblPr>
      <w:tblGrid>
        <w:gridCol w:w="2538"/>
        <w:gridCol w:w="4306"/>
        <w:gridCol w:w="2396"/>
      </w:tblGrid>
      <w:tr w:rsidR="00FF38FB" w:rsidRPr="00BD4C3A" w14:paraId="4F7533B0" w14:textId="77777777" w:rsidTr="00FF38FB">
        <w:tc>
          <w:tcPr>
            <w:tcW w:w="2538" w:type="dxa"/>
          </w:tcPr>
          <w:p w14:paraId="42AA5652" w14:textId="77777777" w:rsidR="00FF38FB" w:rsidRPr="00BD4C3A" w:rsidRDefault="00FF38FB">
            <w:pPr>
              <w:tabs>
                <w:tab w:val="left" w:pos="-720"/>
              </w:tabs>
              <w:suppressAutoHyphens/>
              <w:rPr>
                <w:rFonts w:ascii="Arial" w:eastAsia="SimSun" w:hAnsi="Arial" w:cs="Arial"/>
                <w:spacing w:val="-3"/>
                <w:lang w:eastAsia="zh-CN"/>
              </w:rPr>
            </w:pPr>
          </w:p>
        </w:tc>
        <w:tc>
          <w:tcPr>
            <w:tcW w:w="4306" w:type="dxa"/>
          </w:tcPr>
          <w:p w14:paraId="1BBE56FE" w14:textId="77777777" w:rsidR="00FF38FB" w:rsidRPr="003D4059" w:rsidRDefault="00477AC9">
            <w:pPr>
              <w:pStyle w:val="BODYDOCTITLE"/>
              <w:rPr>
                <w:rFonts w:ascii="Arial" w:hAnsi="Arial" w:cs="Arial"/>
                <w:sz w:val="24"/>
                <w:szCs w:val="24"/>
              </w:rPr>
            </w:pPr>
            <w:r w:rsidRPr="003D4059">
              <w:rPr>
                <w:rFonts w:ascii="Arial" w:hAnsi="Arial" w:cs="Arial"/>
                <w:sz w:val="24"/>
                <w:szCs w:val="24"/>
              </w:rPr>
              <w:t>Non disclosure agreement</w:t>
            </w:r>
          </w:p>
          <w:p w14:paraId="701C0186" w14:textId="77777777" w:rsidR="0038306E" w:rsidRPr="003D4059" w:rsidRDefault="0038306E" w:rsidP="00D05986">
            <w:pPr>
              <w:pStyle w:val="BODYDOCTITLE"/>
              <w:rPr>
                <w:rFonts w:ascii="Arial" w:hAnsi="Arial" w:cs="Arial"/>
                <w:sz w:val="24"/>
                <w:szCs w:val="24"/>
              </w:rPr>
            </w:pPr>
            <w:r w:rsidRPr="003D4059">
              <w:rPr>
                <w:rFonts w:ascii="Arial" w:hAnsi="Arial" w:cs="Arial"/>
                <w:sz w:val="24"/>
                <w:szCs w:val="24"/>
              </w:rPr>
              <w:t>(Mutual</w:t>
            </w:r>
            <w:r w:rsidR="002027AB" w:rsidRPr="003D4059">
              <w:rPr>
                <w:rFonts w:ascii="Arial" w:hAnsi="Arial" w:cs="Arial"/>
                <w:sz w:val="24"/>
                <w:szCs w:val="24"/>
              </w:rPr>
              <w:t xml:space="preserve"> - corporate</w:t>
            </w:r>
            <w:r w:rsidRPr="003D4059">
              <w:rPr>
                <w:rFonts w:ascii="Arial" w:hAnsi="Arial" w:cs="Arial"/>
                <w:sz w:val="24"/>
                <w:szCs w:val="24"/>
              </w:rPr>
              <w:t>)</w:t>
            </w:r>
          </w:p>
          <w:p w14:paraId="7D7354CE" w14:textId="77777777" w:rsidR="00FF38FB" w:rsidRPr="003D4059" w:rsidRDefault="00FF38FB">
            <w:pPr>
              <w:tabs>
                <w:tab w:val="left" w:pos="-720"/>
              </w:tabs>
              <w:suppressAutoHyphens/>
              <w:rPr>
                <w:rFonts w:ascii="Arial" w:eastAsia="SimSun" w:hAnsi="Arial" w:cs="Arial"/>
                <w:spacing w:val="-3"/>
                <w:sz w:val="24"/>
                <w:szCs w:val="24"/>
                <w:lang w:eastAsia="zh-CN"/>
              </w:rPr>
            </w:pPr>
          </w:p>
        </w:tc>
        <w:tc>
          <w:tcPr>
            <w:tcW w:w="2396" w:type="dxa"/>
          </w:tcPr>
          <w:p w14:paraId="4C896F07" w14:textId="77777777" w:rsidR="00FF38FB" w:rsidRPr="00BD4C3A" w:rsidRDefault="00FF38FB">
            <w:pPr>
              <w:tabs>
                <w:tab w:val="left" w:pos="-720"/>
              </w:tabs>
              <w:suppressAutoHyphens/>
              <w:rPr>
                <w:rFonts w:ascii="Arial" w:eastAsia="SimSun" w:hAnsi="Arial" w:cs="Arial"/>
                <w:spacing w:val="-3"/>
                <w:lang w:eastAsia="zh-CN"/>
              </w:rPr>
            </w:pPr>
          </w:p>
        </w:tc>
      </w:tr>
      <w:tr w:rsidR="00FF38FB" w:rsidRPr="00BD4C3A" w14:paraId="3E9EA5AA" w14:textId="77777777" w:rsidTr="00FF38FB">
        <w:tc>
          <w:tcPr>
            <w:tcW w:w="2538" w:type="dxa"/>
          </w:tcPr>
          <w:p w14:paraId="5E4CC01A" w14:textId="77777777" w:rsidR="00FF38FB" w:rsidRPr="00BD4C3A" w:rsidRDefault="00FF38FB">
            <w:pPr>
              <w:tabs>
                <w:tab w:val="left" w:pos="-720"/>
              </w:tabs>
              <w:suppressAutoHyphens/>
              <w:rPr>
                <w:rFonts w:ascii="Arial" w:eastAsia="SimSun" w:hAnsi="Arial" w:cs="Arial"/>
                <w:spacing w:val="-3"/>
                <w:lang w:eastAsia="zh-CN"/>
              </w:rPr>
            </w:pPr>
          </w:p>
        </w:tc>
        <w:tc>
          <w:tcPr>
            <w:tcW w:w="4306" w:type="dxa"/>
          </w:tcPr>
          <w:p w14:paraId="41728521" w14:textId="77777777" w:rsidR="00FF38FB" w:rsidRPr="003D4059" w:rsidRDefault="00FF38FB">
            <w:pPr>
              <w:pStyle w:val="bodystrongcentred"/>
              <w:rPr>
                <w:rFonts w:ascii="Arial" w:hAnsi="Arial" w:cs="Arial"/>
                <w:sz w:val="24"/>
                <w:szCs w:val="24"/>
              </w:rPr>
            </w:pPr>
          </w:p>
        </w:tc>
        <w:tc>
          <w:tcPr>
            <w:tcW w:w="2396" w:type="dxa"/>
          </w:tcPr>
          <w:p w14:paraId="616A1B1A" w14:textId="77777777" w:rsidR="00FF38FB" w:rsidRPr="00BD4C3A" w:rsidRDefault="00FF38FB">
            <w:pPr>
              <w:tabs>
                <w:tab w:val="left" w:pos="-720"/>
              </w:tabs>
              <w:suppressAutoHyphens/>
              <w:rPr>
                <w:rFonts w:ascii="Arial" w:eastAsia="SimSun" w:hAnsi="Arial" w:cs="Arial"/>
                <w:spacing w:val="-3"/>
                <w:lang w:eastAsia="zh-CN"/>
              </w:rPr>
            </w:pPr>
          </w:p>
        </w:tc>
      </w:tr>
    </w:tbl>
    <w:p w14:paraId="67462FD7" w14:textId="77777777" w:rsidR="008B478C" w:rsidRPr="00BD4C3A" w:rsidRDefault="008B478C" w:rsidP="00314B57">
      <w:pPr>
        <w:rPr>
          <w:rFonts w:ascii="Arial" w:eastAsia="STZhongsong" w:hAnsi="Arial" w:cs="Arial"/>
          <w:lang w:eastAsia="zh-CN"/>
        </w:rPr>
      </w:pPr>
    </w:p>
    <w:p w14:paraId="0AA63715" w14:textId="77777777" w:rsidR="008A5484" w:rsidRPr="00BD4C3A" w:rsidRDefault="008A5484" w:rsidP="00314B57">
      <w:pPr>
        <w:rPr>
          <w:rFonts w:ascii="Arial" w:eastAsia="STZhongsong" w:hAnsi="Arial" w:cs="Arial"/>
          <w:lang w:eastAsia="zh-CN"/>
        </w:rPr>
      </w:pPr>
    </w:p>
    <w:p w14:paraId="7DA76BB1" w14:textId="77777777" w:rsidR="00C11F27" w:rsidRPr="00C11F27" w:rsidRDefault="00C11F27" w:rsidP="00C11F27">
      <w:pPr>
        <w:rPr>
          <w:rFonts w:ascii="Arial" w:hAnsi="Arial" w:cs="Arial"/>
        </w:rPr>
      </w:pPr>
    </w:p>
    <w:p w14:paraId="1ADB59E4" w14:textId="77777777" w:rsidR="00C11F27" w:rsidRDefault="00C11F27" w:rsidP="00C11F27">
      <w:pPr>
        <w:jc w:val="center"/>
        <w:rPr>
          <w:rFonts w:ascii="Arial" w:hAnsi="Arial" w:cs="Arial"/>
        </w:rPr>
      </w:pPr>
    </w:p>
    <w:p w14:paraId="6C144B94" w14:textId="77777777" w:rsidR="008A5484" w:rsidRPr="00C11F27" w:rsidRDefault="008A5484" w:rsidP="00C11F27">
      <w:pPr>
        <w:tabs>
          <w:tab w:val="center" w:pos="4513"/>
        </w:tabs>
        <w:rPr>
          <w:rFonts w:ascii="Arial" w:hAnsi="Arial" w:cs="Arial"/>
        </w:rPr>
        <w:sectPr w:rsidR="008A5484" w:rsidRPr="00C11F27" w:rsidSect="00C11F27">
          <w:footerReference w:type="default" r:id="rId13"/>
          <w:headerReference w:type="first" r:id="rId14"/>
          <w:pgSz w:w="11906" w:h="16838"/>
          <w:pgMar w:top="1440" w:right="1440" w:bottom="1440" w:left="1440" w:header="708" w:footer="708" w:gutter="0"/>
          <w:cols w:space="708"/>
          <w:titlePg/>
          <w:docGrid w:linePitch="360"/>
        </w:sectPr>
      </w:pPr>
    </w:p>
    <w:p w14:paraId="005DC8A5" w14:textId="77777777" w:rsidR="000A0FC4" w:rsidRDefault="000A0FC4" w:rsidP="005F6106">
      <w:pPr>
        <w:spacing w:line="240" w:lineRule="auto"/>
        <w:rPr>
          <w:rStyle w:val="bodystrongerChar"/>
          <w:rFonts w:ascii="Arial" w:hAnsi="Arial" w:cs="Arial"/>
        </w:rPr>
      </w:pPr>
    </w:p>
    <w:p w14:paraId="12E259B2" w14:textId="77777777" w:rsidR="008A5484" w:rsidRPr="00BD4C3A" w:rsidRDefault="008A5484" w:rsidP="007639E8">
      <w:pPr>
        <w:pStyle w:val="bodyspaced"/>
        <w:keepNext/>
        <w:tabs>
          <w:tab w:val="right" w:pos="8998"/>
        </w:tabs>
        <w:spacing w:line="360" w:lineRule="auto"/>
        <w:jc w:val="both"/>
        <w:rPr>
          <w:rFonts w:ascii="Arial" w:hAnsi="Arial" w:cs="Arial"/>
          <w:szCs w:val="22"/>
        </w:rPr>
      </w:pPr>
      <w:r w:rsidRPr="00BD4C3A">
        <w:rPr>
          <w:rStyle w:val="bodystrongerChar"/>
          <w:rFonts w:ascii="Arial" w:hAnsi="Arial" w:cs="Arial"/>
        </w:rPr>
        <w:t xml:space="preserve">This Agreement </w:t>
      </w:r>
      <w:r w:rsidRPr="00BD4C3A">
        <w:rPr>
          <w:rFonts w:ascii="Arial" w:hAnsi="Arial" w:cs="Arial"/>
          <w:szCs w:val="22"/>
        </w:rPr>
        <w:t xml:space="preserve">is </w:t>
      </w:r>
      <w:r w:rsidR="005663A7">
        <w:rPr>
          <w:rFonts w:ascii="Arial" w:hAnsi="Arial" w:cs="Arial"/>
          <w:szCs w:val="22"/>
        </w:rPr>
        <w:t xml:space="preserve">dated </w:t>
      </w:r>
      <w:r w:rsidR="005663A7">
        <w:rPr>
          <w:rFonts w:ascii="Arial" w:hAnsi="Arial" w:cs="Arial"/>
          <w:szCs w:val="22"/>
          <w:highlight w:val="green"/>
        </w:rPr>
        <w:t>[insert date</w:t>
      </w:r>
      <w:r w:rsidRPr="00BD4C3A">
        <w:rPr>
          <w:rFonts w:ascii="Arial" w:hAnsi="Arial" w:cs="Arial"/>
          <w:szCs w:val="22"/>
          <w:highlight w:val="green"/>
        </w:rPr>
        <w:t>]</w:t>
      </w:r>
      <w:r w:rsidRPr="00BD4C3A">
        <w:rPr>
          <w:rFonts w:ascii="Arial" w:hAnsi="Arial" w:cs="Arial"/>
          <w:szCs w:val="22"/>
        </w:rPr>
        <w:t xml:space="preserve"> (the </w:t>
      </w:r>
      <w:r w:rsidRPr="00BD4C3A">
        <w:rPr>
          <w:rFonts w:ascii="Arial" w:hAnsi="Arial" w:cs="Arial"/>
          <w:b/>
          <w:szCs w:val="22"/>
        </w:rPr>
        <w:t>“Agreement”</w:t>
      </w:r>
      <w:r w:rsidRPr="00BD4C3A">
        <w:rPr>
          <w:rFonts w:ascii="Arial" w:hAnsi="Arial" w:cs="Arial"/>
          <w:szCs w:val="22"/>
        </w:rPr>
        <w:t>)</w:t>
      </w:r>
    </w:p>
    <w:p w14:paraId="1097C8ED" w14:textId="77777777" w:rsidR="008A5484" w:rsidRPr="00BD4C3A" w:rsidRDefault="008A5484" w:rsidP="007639E8">
      <w:pPr>
        <w:pStyle w:val="bodyspaced"/>
        <w:keepNext/>
        <w:spacing w:line="360" w:lineRule="auto"/>
        <w:jc w:val="both"/>
        <w:rPr>
          <w:rStyle w:val="bodystrongerChar"/>
          <w:rFonts w:ascii="Arial" w:hAnsi="Arial" w:cs="Arial"/>
        </w:rPr>
      </w:pPr>
      <w:r w:rsidRPr="00BD4C3A">
        <w:rPr>
          <w:rStyle w:val="bodystrongerChar"/>
          <w:rFonts w:ascii="Arial" w:hAnsi="Arial" w:cs="Arial"/>
        </w:rPr>
        <w:t xml:space="preserve">BETWEEN: </w:t>
      </w:r>
      <w:bookmarkStart w:id="12" w:name="bmParticulars"/>
      <w:bookmarkEnd w:id="12"/>
    </w:p>
    <w:p w14:paraId="2A03D59C" w14:textId="4CC3D157" w:rsidR="008A5484" w:rsidRPr="00BD4C3A" w:rsidRDefault="009872F7" w:rsidP="007639E8">
      <w:pPr>
        <w:pStyle w:val="MarginTextHang"/>
        <w:numPr>
          <w:ilvl w:val="0"/>
          <w:numId w:val="12"/>
        </w:numPr>
        <w:spacing w:line="360" w:lineRule="auto"/>
        <w:ind w:left="709" w:hanging="709"/>
        <w:rPr>
          <w:rFonts w:ascii="Arial" w:hAnsi="Arial" w:cs="Arial"/>
          <w:szCs w:val="22"/>
        </w:rPr>
      </w:pPr>
      <w:bookmarkStart w:id="13" w:name="bmPartiesLower"/>
      <w:r>
        <w:rPr>
          <w:rFonts w:ascii="Arial" w:hAnsi="Arial"/>
          <w:b/>
        </w:rPr>
        <w:t>THE SECRETARY OF STATE FOR THE HOME DEPARTMENT</w:t>
      </w:r>
      <w:r>
        <w:rPr>
          <w:rFonts w:ascii="Arial" w:hAnsi="Arial"/>
        </w:rPr>
        <w:t xml:space="preserve"> acting on behalf of the Crown with principal offices at 2 Marsham Street, London, SW1 4DF</w:t>
      </w:r>
      <w:r w:rsidRPr="0064599B">
        <w:rPr>
          <w:rFonts w:ascii="Arial" w:hAnsi="Arial" w:cs="Arial"/>
          <w:b/>
        </w:rPr>
        <w:t xml:space="preserve"> </w:t>
      </w:r>
      <w:r w:rsidR="008A5484" w:rsidRPr="00BD4C3A">
        <w:rPr>
          <w:rFonts w:ascii="Arial" w:hAnsi="Arial" w:cs="Arial"/>
          <w:szCs w:val="22"/>
        </w:rPr>
        <w:t>(</w:t>
      </w:r>
      <w:r w:rsidR="00540310">
        <w:rPr>
          <w:rFonts w:ascii="Arial" w:hAnsi="Arial" w:cs="Arial"/>
          <w:szCs w:val="22"/>
        </w:rPr>
        <w:t xml:space="preserve">the </w:t>
      </w:r>
      <w:r w:rsidR="008A5484" w:rsidRPr="00BD4C3A">
        <w:rPr>
          <w:rFonts w:ascii="Arial" w:hAnsi="Arial" w:cs="Arial"/>
          <w:b/>
          <w:szCs w:val="22"/>
        </w:rPr>
        <w:t>“Authority”</w:t>
      </w:r>
      <w:r w:rsidR="008A5484" w:rsidRPr="00BD4C3A">
        <w:rPr>
          <w:rFonts w:ascii="Arial" w:hAnsi="Arial" w:cs="Arial"/>
          <w:szCs w:val="22"/>
        </w:rPr>
        <w:t>); and</w:t>
      </w:r>
    </w:p>
    <w:p w14:paraId="70268D46" w14:textId="77777777" w:rsidR="008A5484" w:rsidRPr="00BD4C3A" w:rsidRDefault="008A5484" w:rsidP="007639E8">
      <w:pPr>
        <w:pStyle w:val="MarginTextHang"/>
        <w:numPr>
          <w:ilvl w:val="0"/>
          <w:numId w:val="12"/>
        </w:numPr>
        <w:spacing w:line="360" w:lineRule="auto"/>
        <w:ind w:left="709" w:hanging="709"/>
        <w:rPr>
          <w:rFonts w:ascii="Arial" w:hAnsi="Arial" w:cs="Arial"/>
          <w:szCs w:val="22"/>
        </w:rPr>
      </w:pPr>
      <w:r w:rsidRPr="00463358">
        <w:rPr>
          <w:rStyle w:val="bodypartyheadchar"/>
          <w:rFonts w:ascii="Arial" w:hAnsi="Arial" w:cs="Arial" w:hint="default"/>
        </w:rPr>
        <w:t>[</w:t>
      </w:r>
      <w:r w:rsidRPr="00BD4C3A">
        <w:rPr>
          <w:rStyle w:val="bodypartyheadchar"/>
          <w:rFonts w:ascii="Arial" w:hAnsi="Arial" w:cs="Arial" w:hint="default"/>
          <w:highlight w:val="green"/>
        </w:rPr>
        <w:t xml:space="preserve">the </w:t>
      </w:r>
      <w:r w:rsidR="00477AC9" w:rsidRPr="00BD4C3A">
        <w:rPr>
          <w:rStyle w:val="bodypartyheadchar"/>
          <w:rFonts w:ascii="Arial" w:hAnsi="Arial" w:cs="Arial" w:hint="default"/>
          <w:highlight w:val="green"/>
        </w:rPr>
        <w:t>organisation</w:t>
      </w:r>
      <w:r w:rsidRPr="00463358">
        <w:rPr>
          <w:rStyle w:val="bodypartyheadchar"/>
          <w:rFonts w:ascii="Arial" w:hAnsi="Arial" w:cs="Arial" w:hint="default"/>
        </w:rPr>
        <w:t>]</w:t>
      </w:r>
      <w:r w:rsidRPr="00BD4C3A">
        <w:rPr>
          <w:rStyle w:val="bodypartyheadchar"/>
          <w:rFonts w:ascii="Arial" w:hAnsi="Arial" w:cs="Arial" w:hint="default"/>
        </w:rPr>
        <w:t xml:space="preserve"> </w:t>
      </w:r>
      <w:r w:rsidRPr="00BD4C3A">
        <w:rPr>
          <w:rStyle w:val="bodypartyheadchar"/>
          <w:rFonts w:ascii="Arial" w:hAnsi="Arial" w:cs="Arial" w:hint="default"/>
          <w:b w:val="0"/>
          <w:caps w:val="0"/>
        </w:rPr>
        <w:t xml:space="preserve">a </w:t>
      </w:r>
      <w:r w:rsidR="00730805" w:rsidRPr="00463358">
        <w:rPr>
          <w:rStyle w:val="bodypartyheadchar"/>
          <w:rFonts w:ascii="Arial" w:hAnsi="Arial" w:cs="Arial" w:hint="default"/>
          <w:b w:val="0"/>
          <w:caps w:val="0"/>
        </w:rPr>
        <w:t>[</w:t>
      </w:r>
      <w:r w:rsidRPr="00B21F7E">
        <w:rPr>
          <w:rStyle w:val="bodypartyheadchar"/>
          <w:rFonts w:ascii="Arial" w:hAnsi="Arial" w:cs="Arial" w:hint="default"/>
          <w:b w:val="0"/>
          <w:caps w:val="0"/>
          <w:highlight w:val="yellow"/>
        </w:rPr>
        <w:t>company</w:t>
      </w:r>
      <w:r w:rsidR="00730805" w:rsidRPr="00463358">
        <w:rPr>
          <w:rStyle w:val="bodypartyheadchar"/>
          <w:rFonts w:ascii="Arial" w:hAnsi="Arial" w:cs="Arial" w:hint="default"/>
          <w:b w:val="0"/>
          <w:caps w:val="0"/>
        </w:rPr>
        <w:t>]/[</w:t>
      </w:r>
      <w:r w:rsidR="00730805" w:rsidRPr="00B21F7E">
        <w:rPr>
          <w:rStyle w:val="bodypartyheadchar"/>
          <w:rFonts w:ascii="Arial" w:hAnsi="Arial" w:cs="Arial" w:hint="default"/>
          <w:b w:val="0"/>
          <w:caps w:val="0"/>
          <w:highlight w:val="yellow"/>
        </w:rPr>
        <w:t>limited liability partnership</w:t>
      </w:r>
      <w:r w:rsidR="00730805" w:rsidRPr="00463358">
        <w:rPr>
          <w:rStyle w:val="bodypartyheadchar"/>
          <w:rFonts w:ascii="Arial" w:hAnsi="Arial" w:cs="Arial" w:hint="default"/>
          <w:b w:val="0"/>
          <w:caps w:val="0"/>
        </w:rPr>
        <w:t>]</w:t>
      </w:r>
      <w:r w:rsidRPr="00BD4C3A">
        <w:rPr>
          <w:rStyle w:val="bodypartyheadchar"/>
          <w:rFonts w:ascii="Arial" w:hAnsi="Arial" w:cs="Arial" w:hint="default"/>
          <w:b w:val="0"/>
          <w:caps w:val="0"/>
        </w:rPr>
        <w:t xml:space="preserve"> registered in England and Wales under </w:t>
      </w:r>
      <w:r w:rsidR="00730805" w:rsidRPr="00BD4C3A">
        <w:rPr>
          <w:rStyle w:val="bodypartyheadchar"/>
          <w:rFonts w:ascii="Arial" w:hAnsi="Arial" w:cs="Arial" w:hint="default"/>
          <w:b w:val="0"/>
          <w:caps w:val="0"/>
        </w:rPr>
        <w:t xml:space="preserve">registered </w:t>
      </w:r>
      <w:r w:rsidRPr="00BD4C3A">
        <w:rPr>
          <w:rStyle w:val="bodypartyheadchar"/>
          <w:rFonts w:ascii="Arial" w:hAnsi="Arial" w:cs="Arial" w:hint="default"/>
          <w:b w:val="0"/>
          <w:caps w:val="0"/>
        </w:rPr>
        <w:t xml:space="preserve">number </w:t>
      </w:r>
      <w:r w:rsidRPr="00463358">
        <w:rPr>
          <w:rStyle w:val="bodypartyheadchar"/>
          <w:rFonts w:ascii="Arial" w:hAnsi="Arial" w:cs="Arial" w:hint="default"/>
          <w:b w:val="0"/>
          <w:caps w:val="0"/>
        </w:rPr>
        <w:t>[</w:t>
      </w:r>
      <w:r w:rsidR="00730805" w:rsidRPr="00BD4C3A">
        <w:rPr>
          <w:rStyle w:val="bodypartyheadchar"/>
          <w:rFonts w:ascii="Arial" w:hAnsi="Arial" w:cs="Arial" w:hint="default"/>
          <w:b w:val="0"/>
          <w:caps w:val="0"/>
          <w:highlight w:val="green"/>
        </w:rPr>
        <w:t>insert registered number here</w:t>
      </w:r>
      <w:r w:rsidRPr="00463358">
        <w:rPr>
          <w:rStyle w:val="bodypartyheadchar"/>
          <w:rFonts w:ascii="Arial" w:hAnsi="Arial" w:cs="Arial" w:hint="default"/>
          <w:b w:val="0"/>
          <w:caps w:val="0"/>
        </w:rPr>
        <w:t>]</w:t>
      </w:r>
      <w:r w:rsidRPr="00BD4C3A">
        <w:rPr>
          <w:rStyle w:val="bodypartyheadchar"/>
          <w:rFonts w:ascii="Arial" w:hAnsi="Arial" w:cs="Arial" w:hint="default"/>
          <w:b w:val="0"/>
          <w:caps w:val="0"/>
        </w:rPr>
        <w:t xml:space="preserve"> whose registered office is at </w:t>
      </w:r>
      <w:r w:rsidRPr="00463358">
        <w:rPr>
          <w:rStyle w:val="bodypartyheadchar"/>
          <w:rFonts w:ascii="Arial" w:hAnsi="Arial" w:cs="Arial" w:hint="default"/>
          <w:b w:val="0"/>
          <w:caps w:val="0"/>
        </w:rPr>
        <w:t>[</w:t>
      </w:r>
      <w:r w:rsidR="00540310">
        <w:rPr>
          <w:rStyle w:val="bodypartyheadchar"/>
          <w:rFonts w:ascii="Arial" w:hAnsi="Arial" w:cs="Arial" w:hint="default"/>
          <w:b w:val="0"/>
          <w:caps w:val="0"/>
          <w:highlight w:val="green"/>
        </w:rPr>
        <w:t xml:space="preserve">inset </w:t>
      </w:r>
      <w:r w:rsidRPr="00BD4C3A">
        <w:rPr>
          <w:rStyle w:val="bodypartyheadchar"/>
          <w:rFonts w:ascii="Arial" w:hAnsi="Arial" w:cs="Arial" w:hint="default"/>
          <w:b w:val="0"/>
          <w:caps w:val="0"/>
          <w:highlight w:val="green"/>
        </w:rPr>
        <w:t xml:space="preserve"> </w:t>
      </w:r>
      <w:r w:rsidR="00540310">
        <w:rPr>
          <w:rStyle w:val="bodypartyheadchar"/>
          <w:rFonts w:ascii="Arial" w:hAnsi="Arial" w:cs="Arial" w:hint="default"/>
          <w:b w:val="0"/>
          <w:caps w:val="0"/>
          <w:highlight w:val="green"/>
        </w:rPr>
        <w:t>registered address of Company</w:t>
      </w:r>
      <w:r w:rsidRPr="00463358">
        <w:rPr>
          <w:rStyle w:val="bodypartyheadchar"/>
          <w:rFonts w:ascii="Arial" w:hAnsi="Arial" w:cs="Arial" w:hint="default"/>
          <w:b w:val="0"/>
          <w:caps w:val="0"/>
        </w:rPr>
        <w:t>]</w:t>
      </w:r>
      <w:r w:rsidRPr="00BD4C3A">
        <w:rPr>
          <w:rStyle w:val="bodypartyheadchar"/>
          <w:rFonts w:ascii="Arial" w:hAnsi="Arial" w:cs="Arial" w:hint="default"/>
          <w:b w:val="0"/>
          <w:caps w:val="0"/>
        </w:rPr>
        <w:t xml:space="preserve"> </w:t>
      </w:r>
      <w:r w:rsidRPr="00BD4C3A">
        <w:rPr>
          <w:rFonts w:ascii="Arial" w:hAnsi="Arial" w:cs="Arial"/>
          <w:szCs w:val="22"/>
        </w:rPr>
        <w:t xml:space="preserve">( the </w:t>
      </w:r>
      <w:r w:rsidRPr="00BD4C3A">
        <w:rPr>
          <w:rFonts w:ascii="Arial" w:hAnsi="Arial" w:cs="Arial"/>
          <w:b/>
          <w:szCs w:val="22"/>
        </w:rPr>
        <w:t>“</w:t>
      </w:r>
      <w:r w:rsidR="00477AC9" w:rsidRPr="00BD4C3A">
        <w:rPr>
          <w:rFonts w:ascii="Arial" w:hAnsi="Arial" w:cs="Arial"/>
          <w:b/>
          <w:szCs w:val="22"/>
        </w:rPr>
        <w:t>Organisation</w:t>
      </w:r>
      <w:r w:rsidRPr="00BD4C3A">
        <w:rPr>
          <w:rFonts w:ascii="Arial" w:hAnsi="Arial" w:cs="Arial"/>
          <w:b/>
          <w:szCs w:val="22"/>
        </w:rPr>
        <w:t>”</w:t>
      </w:r>
      <w:r w:rsidRPr="00BD4C3A">
        <w:rPr>
          <w:rFonts w:ascii="Arial" w:hAnsi="Arial" w:cs="Arial"/>
          <w:szCs w:val="22"/>
        </w:rPr>
        <w:t>)</w:t>
      </w:r>
    </w:p>
    <w:p w14:paraId="12069AD6" w14:textId="77777777" w:rsidR="008A5484" w:rsidRPr="005663A7" w:rsidRDefault="008A5484" w:rsidP="007639E8">
      <w:pPr>
        <w:pStyle w:val="MarginTextHang"/>
        <w:spacing w:line="360" w:lineRule="auto"/>
        <w:rPr>
          <w:rFonts w:ascii="Arial" w:eastAsia="SimSun" w:hAnsi="Arial" w:cs="Arial"/>
          <w:b/>
          <w:szCs w:val="22"/>
          <w:lang w:eastAsia="en-GB"/>
        </w:rPr>
      </w:pPr>
      <w:r w:rsidRPr="005663A7">
        <w:rPr>
          <w:rStyle w:val="bodypartyheadchar"/>
          <w:rFonts w:ascii="Arial" w:hAnsi="Arial" w:cs="Arial" w:hint="default"/>
          <w:b w:val="0"/>
          <w:caps w:val="0"/>
        </w:rPr>
        <w:t>together the</w:t>
      </w:r>
      <w:r w:rsidRPr="005663A7">
        <w:rPr>
          <w:rStyle w:val="bodypartyheadchar"/>
          <w:rFonts w:ascii="Arial" w:hAnsi="Arial" w:cs="Arial" w:hint="default"/>
          <w:caps w:val="0"/>
        </w:rPr>
        <w:t xml:space="preserve"> “Parties”</w:t>
      </w:r>
      <w:bookmarkEnd w:id="13"/>
      <w:r w:rsidR="005663A7" w:rsidRPr="005663A7">
        <w:rPr>
          <w:rStyle w:val="bodypartyheadchar"/>
          <w:rFonts w:ascii="Arial" w:hAnsi="Arial" w:cs="Arial" w:hint="default"/>
          <w:caps w:val="0"/>
        </w:rPr>
        <w:t xml:space="preserve"> </w:t>
      </w:r>
      <w:r w:rsidR="005663A7" w:rsidRPr="005663A7">
        <w:rPr>
          <w:rFonts w:ascii="Arial" w:hAnsi="Arial" w:cs="Arial"/>
        </w:rPr>
        <w:t>and each a “</w:t>
      </w:r>
      <w:r w:rsidR="005663A7" w:rsidRPr="005663A7">
        <w:rPr>
          <w:rFonts w:ascii="Arial" w:hAnsi="Arial" w:cs="Arial"/>
          <w:b/>
        </w:rPr>
        <w:t>Party</w:t>
      </w:r>
      <w:r w:rsidR="005663A7" w:rsidRPr="005663A7">
        <w:rPr>
          <w:rFonts w:ascii="Arial" w:hAnsi="Arial" w:cs="Arial"/>
        </w:rPr>
        <w:t>”</w:t>
      </w:r>
      <w:r w:rsidR="005663A7">
        <w:rPr>
          <w:rFonts w:ascii="Arial" w:hAnsi="Arial" w:cs="Arial"/>
        </w:rPr>
        <w:t>.</w:t>
      </w:r>
    </w:p>
    <w:p w14:paraId="226EC681" w14:textId="77777777" w:rsidR="008A5484" w:rsidRPr="00BD4C3A" w:rsidRDefault="008A5484" w:rsidP="007639E8">
      <w:pPr>
        <w:pStyle w:val="MarginText"/>
        <w:keepNext/>
        <w:spacing w:line="360" w:lineRule="auto"/>
        <w:rPr>
          <w:rStyle w:val="bodystrongerChar"/>
          <w:rFonts w:ascii="Arial" w:hAnsi="Arial" w:cs="Arial"/>
        </w:rPr>
      </w:pPr>
      <w:r w:rsidRPr="00BD4C3A">
        <w:rPr>
          <w:rStyle w:val="bodystrongerChar"/>
          <w:rFonts w:ascii="Arial" w:eastAsia="STZhongsong" w:hAnsi="Arial" w:cs="Arial"/>
        </w:rPr>
        <w:t xml:space="preserve">BACKGROUND: </w:t>
      </w:r>
    </w:p>
    <w:p w14:paraId="49BDD11E" w14:textId="77777777" w:rsidR="00472784" w:rsidRPr="00BD4C3A" w:rsidRDefault="005663A7" w:rsidP="00472784">
      <w:pPr>
        <w:pStyle w:val="RecitalNumbering"/>
        <w:numPr>
          <w:ilvl w:val="0"/>
          <w:numId w:val="0"/>
        </w:numPr>
        <w:spacing w:line="360" w:lineRule="auto"/>
        <w:ind w:left="720" w:hanging="720"/>
        <w:rPr>
          <w:rFonts w:ascii="Arial" w:hAnsi="Arial" w:cs="Arial"/>
          <w:szCs w:val="22"/>
        </w:rPr>
      </w:pPr>
      <w:r>
        <w:rPr>
          <w:rFonts w:ascii="Arial" w:hAnsi="Arial" w:cs="Arial"/>
          <w:szCs w:val="22"/>
        </w:rPr>
        <w:t>A.</w:t>
      </w:r>
      <w:r>
        <w:rPr>
          <w:rFonts w:ascii="Arial" w:hAnsi="Arial" w:cs="Arial"/>
          <w:szCs w:val="22"/>
        </w:rPr>
        <w:tab/>
      </w:r>
      <w:r w:rsidR="005A4C5D" w:rsidRPr="00BD4C3A">
        <w:rPr>
          <w:rFonts w:ascii="Arial" w:hAnsi="Arial" w:cs="Arial"/>
          <w:szCs w:val="22"/>
        </w:rPr>
        <w:t xml:space="preserve">Each Party wishes to receive Confidential Information from the other for the purpose of </w:t>
      </w:r>
      <w:r w:rsidR="00472784">
        <w:rPr>
          <w:rFonts w:ascii="Arial" w:hAnsi="Arial" w:cs="Arial"/>
          <w:szCs w:val="22"/>
        </w:rPr>
        <w:t>an information exchange regarding the Organisations services that could be of interest and/or provided to the Authority. Additionally, for the Authority to provide and exchange information relating to its requirements for ANPR technology and related services. Such information exchanged will be used by all Parties to understand and explore potential solutions and any service offerings that would support an Authority procurement for replacement ANPR technology and related services including but not limited to the streamlining of the current service offering, including Platform Environments and Testing,</w:t>
      </w:r>
      <w:r w:rsidR="00472784" w:rsidRPr="009320AF">
        <w:t xml:space="preserve"> </w:t>
      </w:r>
      <w:r w:rsidR="00472784" w:rsidRPr="009320AF">
        <w:rPr>
          <w:rFonts w:ascii="Arial" w:hAnsi="Arial" w:cs="Arial"/>
          <w:szCs w:val="22"/>
        </w:rPr>
        <w:t>that could be provided to the Authority</w:t>
      </w:r>
      <w:r w:rsidR="00472784">
        <w:rPr>
          <w:rFonts w:ascii="Arial" w:hAnsi="Arial" w:cs="Arial"/>
          <w:szCs w:val="22"/>
        </w:rPr>
        <w:t xml:space="preserve">. </w:t>
      </w:r>
      <w:r w:rsidR="00472784" w:rsidRPr="00BD4C3A">
        <w:rPr>
          <w:rFonts w:ascii="Arial" w:hAnsi="Arial" w:cs="Arial"/>
          <w:szCs w:val="22"/>
        </w:rPr>
        <w:t>(</w:t>
      </w:r>
      <w:r w:rsidR="00472784">
        <w:rPr>
          <w:rFonts w:ascii="Arial" w:hAnsi="Arial" w:cs="Arial"/>
          <w:szCs w:val="22"/>
        </w:rPr>
        <w:t>T</w:t>
      </w:r>
      <w:r w:rsidR="00472784" w:rsidRPr="00BD4C3A">
        <w:rPr>
          <w:rFonts w:ascii="Arial" w:hAnsi="Arial" w:cs="Arial"/>
          <w:szCs w:val="22"/>
        </w:rPr>
        <w:t>he “</w:t>
      </w:r>
      <w:r w:rsidR="00472784" w:rsidRPr="00BD4C3A">
        <w:rPr>
          <w:rFonts w:ascii="Arial" w:hAnsi="Arial" w:cs="Arial"/>
          <w:b/>
          <w:szCs w:val="22"/>
        </w:rPr>
        <w:t>Permitted Purpose</w:t>
      </w:r>
      <w:r w:rsidR="00472784" w:rsidRPr="00BD4C3A">
        <w:rPr>
          <w:rFonts w:ascii="Arial" w:hAnsi="Arial" w:cs="Arial"/>
          <w:szCs w:val="22"/>
        </w:rPr>
        <w:t xml:space="preserve">”). </w:t>
      </w:r>
    </w:p>
    <w:p w14:paraId="0EC216A3" w14:textId="120C3C73" w:rsidR="008A5484" w:rsidRPr="00BD4C3A" w:rsidRDefault="008A5484" w:rsidP="005663A7">
      <w:pPr>
        <w:pStyle w:val="RecitalNumbering"/>
        <w:numPr>
          <w:ilvl w:val="0"/>
          <w:numId w:val="0"/>
        </w:numPr>
        <w:spacing w:line="360" w:lineRule="auto"/>
        <w:ind w:left="720" w:hanging="720"/>
        <w:rPr>
          <w:rFonts w:ascii="Arial" w:hAnsi="Arial" w:cs="Arial"/>
          <w:szCs w:val="22"/>
        </w:rPr>
      </w:pPr>
    </w:p>
    <w:p w14:paraId="46EB218A" w14:textId="77777777" w:rsidR="008A5484" w:rsidRPr="00BD4C3A" w:rsidRDefault="008A5484" w:rsidP="007639E8">
      <w:pPr>
        <w:pStyle w:val="MarginText"/>
        <w:keepNext/>
        <w:spacing w:line="360" w:lineRule="auto"/>
        <w:rPr>
          <w:rFonts w:ascii="Arial" w:eastAsia="SimSun" w:hAnsi="Arial" w:cs="Arial"/>
          <w:b/>
          <w:caps/>
          <w:szCs w:val="22"/>
          <w:lang w:eastAsia="en-GB"/>
        </w:rPr>
      </w:pPr>
      <w:r w:rsidRPr="00BD4C3A">
        <w:rPr>
          <w:rStyle w:val="bodystrongerChar"/>
          <w:rFonts w:ascii="Arial" w:eastAsia="STZhongsong" w:hAnsi="Arial" w:cs="Arial"/>
        </w:rPr>
        <w:t xml:space="preserve">IT IS AGREED: </w:t>
      </w:r>
    </w:p>
    <w:p w14:paraId="4572790F" w14:textId="77777777" w:rsidR="008B34B4" w:rsidRPr="00BD4C3A" w:rsidRDefault="005A4C5D"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sidRPr="00BD4C3A">
        <w:rPr>
          <w:rFonts w:ascii="Arial" w:hAnsi="Arial"/>
          <w:sz w:val="22"/>
          <w:szCs w:val="22"/>
          <w:u w:val="none"/>
        </w:rPr>
        <w:t>INTERPRE</w:t>
      </w:r>
      <w:r w:rsidR="00620101" w:rsidRPr="00BD4C3A">
        <w:rPr>
          <w:rFonts w:ascii="Arial" w:hAnsi="Arial"/>
          <w:sz w:val="22"/>
          <w:szCs w:val="22"/>
          <w:u w:val="none"/>
        </w:rPr>
        <w:t>T</w:t>
      </w:r>
      <w:r w:rsidRPr="00BD4C3A">
        <w:rPr>
          <w:rFonts w:ascii="Arial" w:hAnsi="Arial"/>
          <w:sz w:val="22"/>
          <w:szCs w:val="22"/>
          <w:u w:val="none"/>
        </w:rPr>
        <w:t xml:space="preserve">ATION </w:t>
      </w:r>
    </w:p>
    <w:p w14:paraId="539B0AB1" w14:textId="77777777" w:rsidR="008B34B4" w:rsidRDefault="005A4C5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In this Agreement, unless the context otherwise requires:</w:t>
      </w:r>
    </w:p>
    <w:p w14:paraId="7DF604C2" w14:textId="77777777" w:rsidR="00C02952" w:rsidRPr="00552FB5" w:rsidRDefault="00C02952" w:rsidP="007639E8">
      <w:pPr>
        <w:spacing w:line="360" w:lineRule="auto"/>
        <w:ind w:left="2880" w:hanging="2160"/>
        <w:rPr>
          <w:rFonts w:ascii="Arial" w:hAnsi="Arial" w:cs="Arial"/>
        </w:rPr>
      </w:pPr>
      <w:r w:rsidRPr="00681FA0">
        <w:rPr>
          <w:rFonts w:ascii="Arial" w:hAnsi="Arial" w:cs="Arial"/>
        </w:rPr>
        <w:t>“</w:t>
      </w:r>
      <w:r w:rsidRPr="00DE3CF3">
        <w:rPr>
          <w:rFonts w:ascii="Arial" w:hAnsi="Arial" w:cs="Arial"/>
          <w:b/>
        </w:rPr>
        <w:t>Affiliate</w:t>
      </w:r>
      <w:r w:rsidRPr="00681FA0">
        <w:rPr>
          <w:rFonts w:ascii="Arial" w:hAnsi="Arial" w:cs="Arial"/>
        </w:rPr>
        <w:t>”</w:t>
      </w:r>
      <w:r w:rsidR="00681FA0" w:rsidRPr="00681FA0">
        <w:rPr>
          <w:rFonts w:ascii="Arial" w:hAnsi="Arial" w:cs="Arial"/>
        </w:rPr>
        <w:tab/>
      </w:r>
      <w:r w:rsidR="004D59E6">
        <w:rPr>
          <w:rFonts w:ascii="Arial" w:hAnsi="Arial" w:cs="Arial"/>
        </w:rPr>
        <w:t xml:space="preserve">means </w:t>
      </w:r>
      <w:r w:rsidR="00552FB5" w:rsidRPr="00552FB5">
        <w:rPr>
          <w:rFonts w:ascii="Arial" w:hAnsi="Arial" w:cs="Arial"/>
        </w:rPr>
        <w:t xml:space="preserve">in relation to a body corporate, any other entity which directly or indirectly Controls, is Controlled by, or is under direct or indirect common Control of that body corporate from time to </w:t>
      </w:r>
      <w:r w:rsidR="00552FB5">
        <w:rPr>
          <w:rFonts w:ascii="Arial" w:hAnsi="Arial" w:cs="Arial"/>
        </w:rPr>
        <w:t>time</w:t>
      </w:r>
      <w:r w:rsidR="002027AB">
        <w:rPr>
          <w:rFonts w:ascii="Arial" w:hAnsi="Arial" w:cs="Arial"/>
        </w:rPr>
        <w:t>;</w:t>
      </w:r>
    </w:p>
    <w:tbl>
      <w:tblPr>
        <w:tblW w:w="8306" w:type="dxa"/>
        <w:tblInd w:w="720" w:type="dxa"/>
        <w:tblLook w:val="00A0" w:firstRow="1" w:lastRow="0" w:firstColumn="1" w:lastColumn="0" w:noHBand="0" w:noVBand="0"/>
      </w:tblPr>
      <w:tblGrid>
        <w:gridCol w:w="2136"/>
        <w:gridCol w:w="6170"/>
      </w:tblGrid>
      <w:tr w:rsidR="00313F05" w:rsidRPr="00BD4C3A" w14:paraId="64C53D45" w14:textId="77777777" w:rsidTr="00EE56ED">
        <w:tc>
          <w:tcPr>
            <w:tcW w:w="2136" w:type="dxa"/>
            <w:shd w:val="clear" w:color="auto" w:fill="auto"/>
          </w:tcPr>
          <w:p w14:paraId="62218C39" w14:textId="77777777" w:rsidR="00313F05" w:rsidRPr="00BD4C3A" w:rsidRDefault="00313F05" w:rsidP="007639E8">
            <w:pPr>
              <w:spacing w:after="240" w:line="360" w:lineRule="auto"/>
              <w:rPr>
                <w:rFonts w:ascii="Arial" w:hAnsi="Arial" w:cs="Arial"/>
                <w:b/>
              </w:rPr>
            </w:pPr>
            <w:r w:rsidRPr="0064599B">
              <w:rPr>
                <w:rFonts w:ascii="Arial" w:hAnsi="Arial" w:cs="Arial"/>
                <w:b/>
              </w:rPr>
              <w:lastRenderedPageBreak/>
              <w:t>“Authority’s Group”</w:t>
            </w:r>
          </w:p>
        </w:tc>
        <w:tc>
          <w:tcPr>
            <w:tcW w:w="6170" w:type="dxa"/>
            <w:shd w:val="clear" w:color="auto" w:fill="auto"/>
          </w:tcPr>
          <w:p w14:paraId="3C0D4963" w14:textId="221A4D83" w:rsidR="00313F05" w:rsidRPr="00BD4C3A" w:rsidRDefault="00313F05" w:rsidP="00540310">
            <w:pPr>
              <w:pStyle w:val="Level1"/>
              <w:tabs>
                <w:tab w:val="left" w:pos="720"/>
              </w:tabs>
              <w:spacing w:after="200" w:line="360" w:lineRule="auto"/>
              <w:contextualSpacing/>
              <w:rPr>
                <w:sz w:val="22"/>
                <w:szCs w:val="22"/>
              </w:rPr>
            </w:pPr>
            <w:r w:rsidRPr="0064599B">
              <w:rPr>
                <w:sz w:val="22"/>
                <w:szCs w:val="22"/>
              </w:rPr>
              <w:t>mea</w:t>
            </w:r>
            <w:r w:rsidR="00E376D2">
              <w:rPr>
                <w:sz w:val="22"/>
                <w:szCs w:val="22"/>
              </w:rPr>
              <w:t xml:space="preserve">ns the Authority and any </w:t>
            </w:r>
            <w:r w:rsidR="008F0003">
              <w:rPr>
                <w:sz w:val="22"/>
                <w:szCs w:val="22"/>
              </w:rPr>
              <w:t xml:space="preserve">Government </w:t>
            </w:r>
            <w:r w:rsidR="00DC59C9">
              <w:rPr>
                <w:sz w:val="22"/>
                <w:szCs w:val="22"/>
              </w:rPr>
              <w:t>B</w:t>
            </w:r>
            <w:r w:rsidRPr="0064599B">
              <w:rPr>
                <w:sz w:val="22"/>
                <w:szCs w:val="22"/>
              </w:rPr>
              <w:t>ody with which the Authority interacts in connection with the Permitted Purpose</w:t>
            </w:r>
            <w:r w:rsidR="002027AB" w:rsidRPr="00463358">
              <w:rPr>
                <w:sz w:val="22"/>
                <w:szCs w:val="22"/>
              </w:rPr>
              <w:t>;</w:t>
            </w:r>
          </w:p>
        </w:tc>
      </w:tr>
      <w:tr w:rsidR="00F86DE1" w:rsidRPr="00BD4C3A" w14:paraId="0B953AC3" w14:textId="77777777" w:rsidTr="00EE56ED">
        <w:tc>
          <w:tcPr>
            <w:tcW w:w="2136" w:type="dxa"/>
            <w:shd w:val="clear" w:color="auto" w:fill="auto"/>
          </w:tcPr>
          <w:p w14:paraId="7DCC65E4" w14:textId="77777777" w:rsidR="00F86DE1" w:rsidRPr="00BD4C3A" w:rsidRDefault="00F86DE1" w:rsidP="007639E8">
            <w:pPr>
              <w:spacing w:after="240" w:line="360" w:lineRule="auto"/>
              <w:rPr>
                <w:rFonts w:ascii="Arial" w:hAnsi="Arial" w:cs="Arial"/>
                <w:b/>
              </w:rPr>
            </w:pPr>
            <w:r w:rsidRPr="00BD4C3A">
              <w:rPr>
                <w:rFonts w:ascii="Arial" w:hAnsi="Arial" w:cs="Arial"/>
                <w:b/>
              </w:rPr>
              <w:t>“Confidential Information”</w:t>
            </w:r>
          </w:p>
        </w:tc>
        <w:tc>
          <w:tcPr>
            <w:tcW w:w="6170" w:type="dxa"/>
            <w:shd w:val="clear" w:color="auto" w:fill="auto"/>
          </w:tcPr>
          <w:p w14:paraId="256DD643" w14:textId="77777777" w:rsidR="00F86DE1" w:rsidRPr="00BD4C3A" w:rsidRDefault="00F86DE1" w:rsidP="007639E8">
            <w:pPr>
              <w:pStyle w:val="Level1"/>
              <w:tabs>
                <w:tab w:val="left" w:pos="720"/>
              </w:tabs>
              <w:spacing w:after="200" w:line="360" w:lineRule="auto"/>
              <w:contextualSpacing/>
              <w:rPr>
                <w:sz w:val="22"/>
                <w:szCs w:val="22"/>
              </w:rPr>
            </w:pPr>
            <w:r w:rsidRPr="00BD4C3A">
              <w:rPr>
                <w:sz w:val="22"/>
                <w:szCs w:val="22"/>
              </w:rPr>
              <w:t>means</w:t>
            </w:r>
            <w:r w:rsidR="00E3610E">
              <w:rPr>
                <w:sz w:val="22"/>
                <w:szCs w:val="22"/>
              </w:rPr>
              <w:t>, irrespective of whether it is marked as being confidential or not</w:t>
            </w:r>
            <w:r w:rsidRPr="00BD4C3A">
              <w:rPr>
                <w:sz w:val="22"/>
                <w:szCs w:val="22"/>
              </w:rPr>
              <w:t>:</w:t>
            </w:r>
          </w:p>
          <w:p w14:paraId="01C19AB1" w14:textId="77777777" w:rsidR="00DE4F2E" w:rsidRPr="00DE4F2E"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t>Information, including all personal data within the meaning</w:t>
            </w:r>
            <w:r w:rsidR="004A3773" w:rsidRPr="00BD4C3A">
              <w:rPr>
                <w:rFonts w:ascii="Arial" w:hAnsi="Arial" w:cs="Arial"/>
                <w:sz w:val="22"/>
              </w:rPr>
              <w:t xml:space="preserve"> of the Data Protection </w:t>
            </w:r>
            <w:r w:rsidR="00E3610E">
              <w:rPr>
                <w:rFonts w:ascii="Arial" w:hAnsi="Arial" w:cs="Arial"/>
                <w:sz w:val="22"/>
              </w:rPr>
              <w:t>Legislation,</w:t>
            </w:r>
            <w:r w:rsidR="00E3610E" w:rsidRPr="00BD4C3A">
              <w:rPr>
                <w:rFonts w:ascii="Arial" w:hAnsi="Arial" w:cs="Arial"/>
                <w:sz w:val="22"/>
              </w:rPr>
              <w:t xml:space="preserve"> </w:t>
            </w:r>
            <w:r w:rsidR="001451D9" w:rsidRPr="00BD4C3A">
              <w:rPr>
                <w:rFonts w:ascii="Arial" w:hAnsi="Arial" w:cs="Arial"/>
                <w:sz w:val="22"/>
              </w:rPr>
              <w:t xml:space="preserve">provided by the Authority </w:t>
            </w:r>
            <w:r w:rsidRPr="00BD4C3A">
              <w:rPr>
                <w:rFonts w:ascii="Arial" w:hAnsi="Arial" w:cs="Arial"/>
                <w:sz w:val="22"/>
              </w:rPr>
              <w:t>in connect</w:t>
            </w:r>
            <w:r w:rsidR="00164DDD" w:rsidRPr="00BD4C3A">
              <w:rPr>
                <w:rFonts w:ascii="Arial" w:hAnsi="Arial" w:cs="Arial"/>
                <w:sz w:val="22"/>
              </w:rPr>
              <w:t xml:space="preserve">ion with the Permitted Purpose </w:t>
            </w:r>
            <w:r w:rsidR="00E3610E" w:rsidRPr="00BD4C3A">
              <w:rPr>
                <w:rFonts w:ascii="Arial" w:hAnsi="Arial" w:cs="Arial"/>
                <w:sz w:val="22"/>
              </w:rPr>
              <w:t>(whether before or after the date of this Agreement)</w:t>
            </w:r>
            <w:r w:rsidR="00E3610E">
              <w:rPr>
                <w:rFonts w:ascii="Arial" w:hAnsi="Arial" w:cs="Arial"/>
                <w:sz w:val="22"/>
              </w:rPr>
              <w:t xml:space="preserve"> </w:t>
            </w:r>
            <w:r w:rsidRPr="00BD4C3A">
              <w:rPr>
                <w:rFonts w:ascii="Arial" w:hAnsi="Arial" w:cs="Arial"/>
                <w:sz w:val="22"/>
              </w:rPr>
              <w:t>that relates to:</w:t>
            </w:r>
          </w:p>
          <w:p w14:paraId="7B581D50" w14:textId="77777777" w:rsidR="00F86DE1" w:rsidRPr="005902F3" w:rsidRDefault="00F86DE1" w:rsidP="007639E8">
            <w:pPr>
              <w:pStyle w:val="Heading4"/>
              <w:spacing w:line="360" w:lineRule="auto"/>
              <w:rPr>
                <w:rFonts w:ascii="Arial" w:hAnsi="Arial" w:cs="Arial"/>
                <w:sz w:val="22"/>
                <w:szCs w:val="22"/>
              </w:rPr>
            </w:pPr>
            <w:r w:rsidRPr="005902F3">
              <w:rPr>
                <w:rFonts w:ascii="Arial" w:hAnsi="Arial" w:cs="Arial"/>
                <w:sz w:val="22"/>
                <w:szCs w:val="22"/>
              </w:rPr>
              <w:t xml:space="preserve">the </w:t>
            </w:r>
            <w:r w:rsidR="00164DDD" w:rsidRPr="005902F3">
              <w:rPr>
                <w:rFonts w:ascii="Arial" w:hAnsi="Arial" w:cs="Arial"/>
                <w:sz w:val="22"/>
                <w:szCs w:val="22"/>
              </w:rPr>
              <w:t>Disclosing Party</w:t>
            </w:r>
            <w:r w:rsidR="00620101" w:rsidRPr="005902F3">
              <w:rPr>
                <w:rFonts w:ascii="Arial" w:hAnsi="Arial" w:cs="Arial"/>
                <w:sz w:val="22"/>
                <w:szCs w:val="22"/>
              </w:rPr>
              <w:t>;</w:t>
            </w:r>
          </w:p>
          <w:p w14:paraId="7E697BEC" w14:textId="77777777" w:rsidR="00F86DE1" w:rsidRPr="005902F3" w:rsidRDefault="00F86DE1" w:rsidP="007639E8">
            <w:pPr>
              <w:pStyle w:val="Heading4"/>
              <w:spacing w:line="360" w:lineRule="auto"/>
              <w:rPr>
                <w:rFonts w:ascii="Arial" w:hAnsi="Arial" w:cs="Arial"/>
                <w:sz w:val="22"/>
                <w:szCs w:val="22"/>
              </w:rPr>
            </w:pPr>
            <w:r w:rsidRPr="005902F3">
              <w:rPr>
                <w:rFonts w:ascii="Arial" w:hAnsi="Arial" w:cs="Arial"/>
                <w:sz w:val="22"/>
                <w:szCs w:val="22"/>
              </w:rPr>
              <w:t xml:space="preserve">the </w:t>
            </w:r>
            <w:r w:rsidR="00164DDD" w:rsidRPr="005902F3">
              <w:rPr>
                <w:rFonts w:ascii="Arial" w:hAnsi="Arial" w:cs="Arial"/>
                <w:sz w:val="22"/>
                <w:szCs w:val="22"/>
              </w:rPr>
              <w:t>Disclosing Party’s</w:t>
            </w:r>
            <w:r w:rsidRPr="005902F3">
              <w:rPr>
                <w:rFonts w:ascii="Arial" w:hAnsi="Arial" w:cs="Arial"/>
                <w:sz w:val="22"/>
                <w:szCs w:val="22"/>
              </w:rPr>
              <w:t xml:space="preserve"> Group; or</w:t>
            </w:r>
          </w:p>
          <w:p w14:paraId="2FC4193A" w14:textId="77777777" w:rsidR="00F86DE1" w:rsidRPr="005902F3" w:rsidRDefault="00F86DE1" w:rsidP="007639E8">
            <w:pPr>
              <w:pStyle w:val="Heading4"/>
              <w:spacing w:line="360" w:lineRule="auto"/>
              <w:rPr>
                <w:rFonts w:ascii="Arial" w:hAnsi="Arial" w:cs="Arial"/>
                <w:sz w:val="22"/>
                <w:szCs w:val="22"/>
              </w:rPr>
            </w:pPr>
            <w:r w:rsidRPr="005902F3">
              <w:rPr>
                <w:rFonts w:ascii="Arial" w:hAnsi="Arial" w:cs="Arial"/>
                <w:sz w:val="22"/>
                <w:szCs w:val="22"/>
              </w:rPr>
              <w:t xml:space="preserve">the operations, business, affairs, </w:t>
            </w:r>
            <w:r w:rsidR="009D3D40" w:rsidRPr="005902F3">
              <w:rPr>
                <w:rFonts w:ascii="Arial" w:hAnsi="Arial" w:cs="Arial"/>
                <w:sz w:val="22"/>
                <w:szCs w:val="22"/>
              </w:rPr>
              <w:t xml:space="preserve">    </w:t>
            </w:r>
            <w:r w:rsidRPr="005902F3">
              <w:rPr>
                <w:rFonts w:ascii="Arial" w:hAnsi="Arial" w:cs="Arial"/>
                <w:sz w:val="22"/>
                <w:szCs w:val="22"/>
              </w:rPr>
              <w:t xml:space="preserve">developments, intellectual property rights, trade secrets, know-how and/or personnel of the </w:t>
            </w:r>
            <w:r w:rsidR="00A42EEE" w:rsidRPr="005902F3">
              <w:rPr>
                <w:rFonts w:ascii="Arial" w:hAnsi="Arial" w:cs="Arial"/>
                <w:sz w:val="22"/>
                <w:szCs w:val="22"/>
              </w:rPr>
              <w:t>Disclosing Party</w:t>
            </w:r>
            <w:r w:rsidRPr="005902F3">
              <w:rPr>
                <w:rFonts w:ascii="Arial" w:hAnsi="Arial" w:cs="Arial"/>
                <w:sz w:val="22"/>
                <w:szCs w:val="22"/>
              </w:rPr>
              <w:t xml:space="preserve"> or the </w:t>
            </w:r>
            <w:r w:rsidR="00A42EEE" w:rsidRPr="005902F3">
              <w:rPr>
                <w:rFonts w:ascii="Arial" w:hAnsi="Arial" w:cs="Arial"/>
                <w:sz w:val="22"/>
                <w:szCs w:val="22"/>
              </w:rPr>
              <w:t>Disclosing Party’s</w:t>
            </w:r>
            <w:r w:rsidRPr="005902F3">
              <w:rPr>
                <w:rFonts w:ascii="Arial" w:hAnsi="Arial" w:cs="Arial"/>
                <w:sz w:val="22"/>
                <w:szCs w:val="22"/>
              </w:rPr>
              <w:t xml:space="preserve"> Group;</w:t>
            </w:r>
          </w:p>
          <w:p w14:paraId="11088FBA" w14:textId="77777777" w:rsidR="00F86DE1" w:rsidRPr="00BD4C3A"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t xml:space="preserve">other Information: (i) provided by the </w:t>
            </w:r>
            <w:r w:rsidR="00A42EEE" w:rsidRPr="00BD4C3A">
              <w:rPr>
                <w:rFonts w:ascii="Arial" w:hAnsi="Arial" w:cs="Arial"/>
                <w:sz w:val="22"/>
              </w:rPr>
              <w:t>Disclosing Party</w:t>
            </w:r>
            <w:r w:rsidRPr="00BD4C3A">
              <w:rPr>
                <w:rFonts w:ascii="Arial" w:hAnsi="Arial" w:cs="Arial"/>
                <w:sz w:val="22"/>
              </w:rPr>
              <w:t xml:space="preserve"> or the </w:t>
            </w:r>
            <w:r w:rsidR="00A42EEE" w:rsidRPr="00BD4C3A">
              <w:rPr>
                <w:rFonts w:ascii="Arial" w:hAnsi="Arial" w:cs="Arial"/>
                <w:sz w:val="22"/>
              </w:rPr>
              <w:t xml:space="preserve">Disclosing Party’s </w:t>
            </w:r>
            <w:r w:rsidRPr="00BD4C3A">
              <w:rPr>
                <w:rFonts w:ascii="Arial" w:hAnsi="Arial" w:cs="Arial"/>
                <w:sz w:val="22"/>
              </w:rPr>
              <w:t xml:space="preserve">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107E9B41" w14:textId="77777777" w:rsidR="00F86DE1" w:rsidRPr="00BD4C3A"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t xml:space="preserve">discussions, negotiations, and correspondence between the </w:t>
            </w:r>
            <w:r w:rsidR="00FC0B25" w:rsidRPr="00BD4C3A">
              <w:rPr>
                <w:rFonts w:ascii="Arial" w:hAnsi="Arial" w:cs="Arial"/>
                <w:sz w:val="22"/>
              </w:rPr>
              <w:t>Disclosing Party</w:t>
            </w:r>
            <w:r w:rsidRPr="00BD4C3A">
              <w:rPr>
                <w:rFonts w:ascii="Arial" w:hAnsi="Arial" w:cs="Arial"/>
                <w:sz w:val="22"/>
              </w:rPr>
              <w:t xml:space="preserve"> or the </w:t>
            </w:r>
            <w:r w:rsidR="00FC0B25" w:rsidRPr="00BD4C3A">
              <w:rPr>
                <w:rFonts w:ascii="Arial" w:hAnsi="Arial" w:cs="Arial"/>
                <w:sz w:val="22"/>
              </w:rPr>
              <w:t>Disclosing Party’s</w:t>
            </w:r>
            <w:r w:rsidRPr="00BD4C3A">
              <w:rPr>
                <w:rFonts w:ascii="Arial" w:hAnsi="Arial" w:cs="Arial"/>
                <w:sz w:val="22"/>
              </w:rPr>
              <w:t xml:space="preserve"> </w:t>
            </w:r>
            <w:r w:rsidR="00FC0B25" w:rsidRPr="00BD4C3A">
              <w:rPr>
                <w:rFonts w:ascii="Arial" w:hAnsi="Arial" w:cs="Arial"/>
                <w:sz w:val="22"/>
              </w:rPr>
              <w:t xml:space="preserve">Group </w:t>
            </w:r>
            <w:r w:rsidRPr="00BD4C3A">
              <w:rPr>
                <w:rFonts w:ascii="Arial" w:hAnsi="Arial" w:cs="Arial"/>
                <w:sz w:val="22"/>
              </w:rPr>
              <w:t>and/or any of its directors, officers, employees, consultants or professional advisers and the Receiving Party and/or any of their  employees, consultants and/or professional advisers in connection with the Permitted Purpose and all matters arising therefrom;</w:t>
            </w:r>
            <w:r w:rsidR="002027AB">
              <w:rPr>
                <w:rFonts w:ascii="Arial" w:hAnsi="Arial" w:cs="Arial"/>
                <w:sz w:val="22"/>
              </w:rPr>
              <w:t xml:space="preserve"> and</w:t>
            </w:r>
          </w:p>
          <w:p w14:paraId="6416C76E" w14:textId="77777777" w:rsidR="00F86161"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lastRenderedPageBreak/>
              <w:t>Information or analysis derived from any of the above</w:t>
            </w:r>
            <w:r w:rsidR="00F86161">
              <w:rPr>
                <w:rFonts w:ascii="Arial" w:hAnsi="Arial" w:cs="Arial"/>
                <w:sz w:val="22"/>
              </w:rPr>
              <w:t>; and</w:t>
            </w:r>
          </w:p>
          <w:p w14:paraId="58EDB75A" w14:textId="343FB406" w:rsidR="00F86DE1" w:rsidRPr="00F86161" w:rsidRDefault="00F86161" w:rsidP="007639E8">
            <w:pPr>
              <w:pStyle w:val="Heading6"/>
              <w:widowControl/>
              <w:numPr>
                <w:ilvl w:val="5"/>
                <w:numId w:val="18"/>
              </w:numPr>
              <w:spacing w:after="200" w:line="360" w:lineRule="auto"/>
              <w:ind w:left="720" w:hanging="720"/>
              <w:contextualSpacing/>
              <w:rPr>
                <w:rFonts w:ascii="Arial" w:hAnsi="Arial" w:cs="Arial"/>
                <w:sz w:val="22"/>
              </w:rPr>
            </w:pPr>
            <w:r w:rsidRPr="006E7206">
              <w:rPr>
                <w:rFonts w:ascii="Arial" w:hAnsi="Arial" w:cs="Arial"/>
                <w:sz w:val="22"/>
              </w:rPr>
              <w:t>the existence and content of this Agreement</w:t>
            </w:r>
            <w:r w:rsidR="00970F89">
              <w:rPr>
                <w:rFonts w:ascii="Arial" w:hAnsi="Arial" w:cs="Arial"/>
                <w:sz w:val="22"/>
              </w:rPr>
              <w:t>,</w:t>
            </w:r>
          </w:p>
          <w:p w14:paraId="329FE338" w14:textId="77777777" w:rsidR="00F86DE1" w:rsidRPr="00BD4C3A" w:rsidRDefault="00F86DE1" w:rsidP="007639E8">
            <w:pPr>
              <w:pStyle w:val="NormalWeb"/>
              <w:spacing w:after="240" w:line="360" w:lineRule="auto"/>
              <w:ind w:left="720" w:hanging="720"/>
              <w:contextualSpacing/>
              <w:jc w:val="both"/>
              <w:rPr>
                <w:rFonts w:ascii="Arial" w:hAnsi="Arial" w:cs="Arial"/>
                <w:sz w:val="22"/>
                <w:szCs w:val="22"/>
              </w:rPr>
            </w:pPr>
            <w:r w:rsidRPr="00BD4C3A">
              <w:rPr>
                <w:rFonts w:ascii="Arial" w:hAnsi="Arial" w:cs="Arial"/>
                <w:sz w:val="22"/>
                <w:szCs w:val="22"/>
              </w:rPr>
              <w:t>but not including any Information that:</w:t>
            </w:r>
          </w:p>
          <w:p w14:paraId="3ADCA7EC"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r w:rsidRPr="00BD4C3A">
              <w:rPr>
                <w:rFonts w:ascii="Arial" w:hAnsi="Arial" w:cs="Arial"/>
                <w:sz w:val="22"/>
                <w:szCs w:val="22"/>
              </w:rPr>
              <w:t xml:space="preserve">was in the possession of the Receiving Party without obligation of confidentiality prior to its disclosure by the </w:t>
            </w:r>
            <w:r w:rsidR="00FC0B25" w:rsidRPr="00BD4C3A">
              <w:rPr>
                <w:rFonts w:ascii="Arial" w:hAnsi="Arial" w:cs="Arial"/>
                <w:sz w:val="22"/>
                <w:szCs w:val="22"/>
              </w:rPr>
              <w:t>Disclosing Party</w:t>
            </w:r>
            <w:r w:rsidRPr="00BD4C3A">
              <w:rPr>
                <w:rFonts w:ascii="Arial" w:hAnsi="Arial" w:cs="Arial"/>
                <w:sz w:val="22"/>
                <w:szCs w:val="22"/>
              </w:rPr>
              <w:t xml:space="preserve"> or the </w:t>
            </w:r>
            <w:r w:rsidR="00FC0B25" w:rsidRPr="00BD4C3A">
              <w:rPr>
                <w:rFonts w:ascii="Arial" w:hAnsi="Arial" w:cs="Arial"/>
                <w:sz w:val="22"/>
                <w:szCs w:val="22"/>
              </w:rPr>
              <w:t>Disclosing Party’s</w:t>
            </w:r>
            <w:r w:rsidRPr="00BD4C3A">
              <w:rPr>
                <w:rFonts w:ascii="Arial" w:hAnsi="Arial" w:cs="Arial"/>
                <w:sz w:val="22"/>
                <w:szCs w:val="22"/>
              </w:rPr>
              <w:t xml:space="preserve"> Group; </w:t>
            </w:r>
          </w:p>
          <w:p w14:paraId="3E22D4A3"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r w:rsidRPr="00BD4C3A">
              <w:rPr>
                <w:rFonts w:ascii="Arial" w:hAnsi="Arial" w:cs="Arial"/>
                <w:sz w:val="22"/>
                <w:szCs w:val="22"/>
              </w:rPr>
              <w:t xml:space="preserve">the Receiving Party obtained on a non-confidential basis from a third party who is not, to the Receiving Party’s knowledge or </w:t>
            </w:r>
            <w:r w:rsidR="00E3610E">
              <w:rPr>
                <w:rFonts w:ascii="Arial" w:hAnsi="Arial" w:cs="Arial"/>
                <w:sz w:val="22"/>
                <w:szCs w:val="22"/>
              </w:rPr>
              <w:t xml:space="preserve">reasonable </w:t>
            </w:r>
            <w:r w:rsidRPr="00BD4C3A">
              <w:rPr>
                <w:rFonts w:ascii="Arial" w:hAnsi="Arial" w:cs="Arial"/>
                <w:sz w:val="22"/>
                <w:szCs w:val="22"/>
              </w:rPr>
              <w:t xml:space="preserve">belief, bound by a confidentiality agreement with the </w:t>
            </w:r>
            <w:r w:rsidR="00FC0B25" w:rsidRPr="00BD4C3A">
              <w:rPr>
                <w:rFonts w:ascii="Arial" w:hAnsi="Arial" w:cs="Arial"/>
                <w:sz w:val="22"/>
                <w:szCs w:val="22"/>
              </w:rPr>
              <w:t>Disclosing Party</w:t>
            </w:r>
            <w:r w:rsidRPr="00BD4C3A">
              <w:rPr>
                <w:rFonts w:ascii="Arial" w:hAnsi="Arial" w:cs="Arial"/>
                <w:sz w:val="22"/>
                <w:szCs w:val="22"/>
              </w:rPr>
              <w:t xml:space="preserve">  or any </w:t>
            </w:r>
            <w:r w:rsidR="00FC0B25" w:rsidRPr="00BD4C3A">
              <w:rPr>
                <w:rFonts w:ascii="Arial" w:hAnsi="Arial" w:cs="Arial"/>
                <w:sz w:val="22"/>
                <w:szCs w:val="22"/>
              </w:rPr>
              <w:t>member of the Disclosing Party’s Group</w:t>
            </w:r>
            <w:r w:rsidRPr="00BD4C3A">
              <w:rPr>
                <w:rFonts w:ascii="Arial" w:hAnsi="Arial" w:cs="Arial"/>
                <w:sz w:val="22"/>
                <w:szCs w:val="22"/>
              </w:rPr>
              <w:t xml:space="preserve"> or otherwise prohibited from disclosing the information to the Receiving Party;</w:t>
            </w:r>
          </w:p>
          <w:p w14:paraId="59444B21"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r w:rsidRPr="00BD4C3A">
              <w:rPr>
                <w:rFonts w:ascii="Arial" w:hAnsi="Arial" w:cs="Arial"/>
                <w:sz w:val="22"/>
                <w:szCs w:val="22"/>
              </w:rPr>
              <w:t>was already generally available and in the public domain at the time of disclosure otherwise than by a breach of this Agreement or breach of a duty of confidentiality; or</w:t>
            </w:r>
          </w:p>
          <w:p w14:paraId="2C0309A1"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r w:rsidRPr="00BD4C3A">
              <w:rPr>
                <w:rFonts w:ascii="Arial" w:hAnsi="Arial" w:cs="Arial"/>
                <w:sz w:val="22"/>
                <w:szCs w:val="22"/>
              </w:rPr>
              <w:t>the Receiving Party evidences to the reasonable satisfaction of the Authority was independently developed without access to the Confidential Information;</w:t>
            </w:r>
          </w:p>
        </w:tc>
      </w:tr>
      <w:tr w:rsidR="00683513" w:rsidRPr="00BD4C3A" w14:paraId="029DFBE0" w14:textId="77777777" w:rsidTr="00EE56ED">
        <w:tc>
          <w:tcPr>
            <w:tcW w:w="2136" w:type="dxa"/>
            <w:shd w:val="clear" w:color="auto" w:fill="auto"/>
          </w:tcPr>
          <w:p w14:paraId="76FBF313" w14:textId="77777777" w:rsidR="00683513" w:rsidRPr="00E87BE2" w:rsidRDefault="00683513" w:rsidP="007639E8">
            <w:pPr>
              <w:spacing w:after="240" w:line="360" w:lineRule="auto"/>
              <w:rPr>
                <w:rFonts w:ascii="Arial" w:hAnsi="Arial" w:cs="Arial"/>
                <w:b/>
              </w:rPr>
            </w:pPr>
            <w:r w:rsidRPr="00BB04B6">
              <w:rPr>
                <w:rFonts w:ascii="Arial" w:hAnsi="Arial" w:cs="Arial"/>
                <w:b/>
              </w:rPr>
              <w:lastRenderedPageBreak/>
              <w:t>"Control"</w:t>
            </w:r>
          </w:p>
        </w:tc>
        <w:tc>
          <w:tcPr>
            <w:tcW w:w="6170" w:type="dxa"/>
            <w:shd w:val="clear" w:color="auto" w:fill="auto"/>
          </w:tcPr>
          <w:p w14:paraId="3AA90E7F" w14:textId="77777777" w:rsidR="00683513" w:rsidRPr="00BB04B6" w:rsidRDefault="00683513" w:rsidP="007639E8">
            <w:pPr>
              <w:spacing w:after="240" w:line="360" w:lineRule="auto"/>
              <w:jc w:val="both"/>
              <w:rPr>
                <w:rFonts w:ascii="Arial" w:hAnsi="Arial" w:cs="Arial"/>
              </w:rPr>
            </w:pPr>
            <w:r w:rsidRPr="00E87BE2">
              <w:rPr>
                <w:rFonts w:ascii="Arial" w:hAnsi="Arial" w:cs="Arial"/>
              </w:rPr>
              <w:t>means the beneficial ownership of more than 50% of the issued share capital of a company or the legal power to direct or cause the direction o</w:t>
            </w:r>
            <w:r w:rsidRPr="004D4FFA">
              <w:rPr>
                <w:rFonts w:ascii="Arial" w:hAnsi="Arial" w:cs="Arial"/>
              </w:rPr>
              <w:t>f the management of the company</w:t>
            </w:r>
            <w:r w:rsidRPr="00CB2E47">
              <w:rPr>
                <w:rFonts w:ascii="Arial" w:hAnsi="Arial" w:cs="Arial"/>
              </w:rPr>
              <w:t xml:space="preserve"> and</w:t>
            </w:r>
            <w:r w:rsidR="00E71CE6" w:rsidRPr="00CB2E47">
              <w:rPr>
                <w:rFonts w:ascii="Arial" w:hAnsi="Arial" w:cs="Arial"/>
              </w:rPr>
              <w:t xml:space="preserve"> "</w:t>
            </w:r>
            <w:r w:rsidR="00E71CE6" w:rsidRPr="00EA7BCC">
              <w:rPr>
                <w:rFonts w:ascii="Arial" w:hAnsi="Arial" w:cs="Arial"/>
                <w:b/>
              </w:rPr>
              <w:t>Controls</w:t>
            </w:r>
            <w:r w:rsidR="00E71CE6" w:rsidRPr="00E46FF6">
              <w:rPr>
                <w:rFonts w:ascii="Arial" w:hAnsi="Arial" w:cs="Arial"/>
              </w:rPr>
              <w:t>" and</w:t>
            </w:r>
            <w:r w:rsidRPr="00E46FF6">
              <w:rPr>
                <w:rFonts w:ascii="Arial" w:hAnsi="Arial" w:cs="Arial"/>
              </w:rPr>
              <w:t xml:space="preserve"> "</w:t>
            </w:r>
            <w:r w:rsidRPr="00430B7C">
              <w:rPr>
                <w:rFonts w:ascii="Arial" w:hAnsi="Arial" w:cs="Arial"/>
                <w:b/>
              </w:rPr>
              <w:t>Controlled</w:t>
            </w:r>
            <w:r w:rsidRPr="00BB04B6">
              <w:rPr>
                <w:rFonts w:ascii="Arial" w:hAnsi="Arial" w:cs="Arial"/>
              </w:rPr>
              <w:t>"</w:t>
            </w:r>
            <w:r w:rsidRPr="00E87BE2">
              <w:rPr>
                <w:rFonts w:ascii="Arial" w:hAnsi="Arial" w:cs="Arial"/>
              </w:rPr>
              <w:t xml:space="preserve"> shall be </w:t>
            </w:r>
            <w:r w:rsidR="00E71CE6" w:rsidRPr="00E87BE2">
              <w:rPr>
                <w:rFonts w:ascii="Arial" w:hAnsi="Arial" w:cs="Arial"/>
              </w:rPr>
              <w:t xml:space="preserve">interpreted </w:t>
            </w:r>
            <w:r w:rsidRPr="00E87BE2">
              <w:rPr>
                <w:rFonts w:ascii="Arial" w:hAnsi="Arial" w:cs="Arial"/>
              </w:rPr>
              <w:t>accordingly;</w:t>
            </w:r>
          </w:p>
        </w:tc>
      </w:tr>
      <w:tr w:rsidR="002C05BD" w:rsidRPr="00BD4C3A" w14:paraId="4B769D13" w14:textId="77777777" w:rsidTr="00EE56ED">
        <w:tc>
          <w:tcPr>
            <w:tcW w:w="2136" w:type="dxa"/>
            <w:shd w:val="clear" w:color="auto" w:fill="auto"/>
          </w:tcPr>
          <w:p w14:paraId="1A6F6148" w14:textId="77777777" w:rsidR="002C05BD" w:rsidRPr="008E51CD" w:rsidRDefault="002C05BD" w:rsidP="007639E8">
            <w:pPr>
              <w:spacing w:after="240" w:line="360" w:lineRule="auto"/>
              <w:rPr>
                <w:rFonts w:ascii="Arial" w:hAnsi="Arial" w:cs="Arial"/>
                <w:b/>
              </w:rPr>
            </w:pPr>
            <w:r w:rsidRPr="008E51CD">
              <w:rPr>
                <w:rFonts w:ascii="Arial" w:hAnsi="Arial" w:cs="Arial"/>
                <w:b/>
              </w:rPr>
              <w:t>"DPA"</w:t>
            </w:r>
          </w:p>
        </w:tc>
        <w:tc>
          <w:tcPr>
            <w:tcW w:w="6170" w:type="dxa"/>
            <w:shd w:val="clear" w:color="auto" w:fill="auto"/>
          </w:tcPr>
          <w:p w14:paraId="3DF3C26D" w14:textId="77777777" w:rsidR="002C05BD" w:rsidRPr="008E51CD" w:rsidRDefault="002C05BD" w:rsidP="007639E8">
            <w:pPr>
              <w:spacing w:after="240" w:line="360" w:lineRule="auto"/>
              <w:jc w:val="both"/>
            </w:pPr>
            <w:r w:rsidRPr="008E51CD">
              <w:rPr>
                <w:rFonts w:ascii="Arial" w:hAnsi="Arial" w:cs="Arial"/>
              </w:rPr>
              <w:t>means the Data Protection Act 2018;</w:t>
            </w:r>
          </w:p>
        </w:tc>
      </w:tr>
      <w:tr w:rsidR="006B2236" w:rsidRPr="00BD4C3A" w14:paraId="1AB5E341" w14:textId="77777777" w:rsidTr="00EE56ED">
        <w:tc>
          <w:tcPr>
            <w:tcW w:w="2136" w:type="dxa"/>
            <w:shd w:val="clear" w:color="auto" w:fill="auto"/>
          </w:tcPr>
          <w:p w14:paraId="2074B4B3" w14:textId="77777777" w:rsidR="006B2236" w:rsidRPr="008E51CD" w:rsidRDefault="006B2236" w:rsidP="006B2236">
            <w:pPr>
              <w:spacing w:after="240" w:line="360" w:lineRule="auto"/>
              <w:rPr>
                <w:rFonts w:ascii="Arial" w:hAnsi="Arial"/>
                <w:b/>
              </w:rPr>
            </w:pPr>
            <w:r w:rsidRPr="008E51CD">
              <w:rPr>
                <w:rFonts w:ascii="Arial" w:hAnsi="Arial" w:cs="Arial"/>
                <w:b/>
              </w:rPr>
              <w:t>“Data Protection Legislation”</w:t>
            </w:r>
          </w:p>
        </w:tc>
        <w:tc>
          <w:tcPr>
            <w:tcW w:w="6170" w:type="dxa"/>
            <w:shd w:val="clear" w:color="auto" w:fill="auto"/>
          </w:tcPr>
          <w:p w14:paraId="384505DA" w14:textId="77777777" w:rsidR="006B2236" w:rsidRPr="008E51CD" w:rsidRDefault="001965B7" w:rsidP="00E76889">
            <w:pPr>
              <w:autoSpaceDE w:val="0"/>
              <w:autoSpaceDN w:val="0"/>
              <w:adjustRightInd w:val="0"/>
              <w:snapToGrid w:val="0"/>
              <w:spacing w:after="0" w:line="360" w:lineRule="auto"/>
              <w:rPr>
                <w:rFonts w:ascii="Arial" w:hAnsi="Arial"/>
              </w:rPr>
            </w:pPr>
            <w:r w:rsidRPr="008E51CD">
              <w:rPr>
                <w:rFonts w:ascii="Arial" w:hAnsi="Arial" w:cs="Arial"/>
                <w:bCs/>
              </w:rPr>
              <w:t xml:space="preserve">means </w:t>
            </w:r>
            <w:r w:rsidR="006B2236" w:rsidRPr="008E51CD">
              <w:rPr>
                <w:rFonts w:ascii="Arial" w:hAnsi="Arial"/>
                <w:color w:val="000000"/>
              </w:rPr>
              <w:t xml:space="preserve">(i) the </w:t>
            </w:r>
            <w:r w:rsidRPr="008E51CD">
              <w:rPr>
                <w:rFonts w:ascii="Arial" w:hAnsi="Arial" w:cs="Arial"/>
                <w:color w:val="000000"/>
              </w:rPr>
              <w:t xml:space="preserve">UK </w:t>
            </w:r>
            <w:r w:rsidR="006B2236" w:rsidRPr="008E51CD">
              <w:rPr>
                <w:rFonts w:ascii="Arial" w:hAnsi="Arial"/>
                <w:color w:val="000000"/>
              </w:rPr>
              <w:t>GDPR as amended from time to time</w:t>
            </w:r>
            <w:r w:rsidRPr="008E51CD">
              <w:rPr>
                <w:rFonts w:ascii="Arial" w:hAnsi="Arial" w:cs="Arial"/>
                <w:color w:val="000000"/>
              </w:rPr>
              <w:t>;</w:t>
            </w:r>
            <w:r w:rsidR="006B2236" w:rsidRPr="008E51CD">
              <w:rPr>
                <w:rFonts w:ascii="Arial" w:hAnsi="Arial"/>
                <w:color w:val="000000"/>
              </w:rPr>
              <w:t xml:space="preserve"> (ii) the Data Protection Act </w:t>
            </w:r>
            <w:r w:rsidR="006B2236" w:rsidRPr="008E51CD">
              <w:rPr>
                <w:rFonts w:ascii="Arial" w:hAnsi="Arial" w:cs="Arial"/>
              </w:rPr>
              <w:t xml:space="preserve">2018 </w:t>
            </w:r>
            <w:r w:rsidRPr="008E51CD">
              <w:rPr>
                <w:rFonts w:ascii="Arial" w:hAnsi="Arial" w:cs="Arial"/>
              </w:rPr>
              <w:t xml:space="preserve">as amended from time </w:t>
            </w:r>
            <w:r w:rsidR="006B2236" w:rsidRPr="008E51CD">
              <w:rPr>
                <w:rFonts w:ascii="Arial" w:hAnsi="Arial" w:cs="Arial"/>
              </w:rPr>
              <w:t xml:space="preserve">to </w:t>
            </w:r>
            <w:r w:rsidRPr="008E51CD">
              <w:rPr>
                <w:rFonts w:ascii="Arial" w:hAnsi="Arial" w:cs="Arial"/>
              </w:rPr>
              <w:t>time</w:t>
            </w:r>
            <w:r w:rsidR="006B2236" w:rsidRPr="008E51CD">
              <w:rPr>
                <w:rFonts w:ascii="Arial" w:hAnsi="Arial" w:cs="Arial"/>
              </w:rPr>
              <w:t xml:space="preserve">; (iii) </w:t>
            </w:r>
            <w:r w:rsidRPr="008E51CD">
              <w:rPr>
                <w:rFonts w:ascii="Arial" w:hAnsi="Arial" w:cs="Arial"/>
              </w:rPr>
              <w:t xml:space="preserve">Regulations made under the Data Protection Act 2018; </w:t>
            </w:r>
            <w:r w:rsidRPr="008E51CD">
              <w:rPr>
                <w:rFonts w:ascii="Arial" w:hAnsi="Arial" w:cs="Arial"/>
              </w:rPr>
              <w:lastRenderedPageBreak/>
              <w:t xml:space="preserve">(iv) </w:t>
            </w:r>
            <w:r w:rsidR="006B2236" w:rsidRPr="008E51CD">
              <w:rPr>
                <w:rFonts w:ascii="Arial" w:hAnsi="Arial" w:cs="Arial"/>
              </w:rPr>
              <w:t xml:space="preserve">all applicable Law about the </w:t>
            </w:r>
            <w:r w:rsidRPr="008E51CD">
              <w:rPr>
                <w:rFonts w:ascii="Arial" w:hAnsi="Arial" w:cs="Arial"/>
              </w:rPr>
              <w:t>Processing of Personal Data</w:t>
            </w:r>
            <w:r w:rsidR="006B2236" w:rsidRPr="008E51CD">
              <w:rPr>
                <w:rFonts w:ascii="Arial" w:hAnsi="Arial"/>
                <w:lang w:val="x-none"/>
              </w:rPr>
              <w:t>;</w:t>
            </w:r>
          </w:p>
          <w:p w14:paraId="4AFE5955" w14:textId="77777777" w:rsidR="006B2236" w:rsidRPr="008E51CD" w:rsidRDefault="006B2236" w:rsidP="006B2236">
            <w:pPr>
              <w:widowControl w:val="0"/>
              <w:tabs>
                <w:tab w:val="left" w:pos="709"/>
              </w:tabs>
              <w:spacing w:after="0" w:line="360" w:lineRule="auto"/>
              <w:rPr>
                <w:rFonts w:ascii="Arial" w:hAnsi="Arial" w:cs="Arial"/>
              </w:rPr>
            </w:pPr>
          </w:p>
        </w:tc>
      </w:tr>
      <w:tr w:rsidR="006B2236" w:rsidRPr="00BD4C3A" w14:paraId="6FDB2F47" w14:textId="77777777" w:rsidTr="00EE56ED">
        <w:tc>
          <w:tcPr>
            <w:tcW w:w="2136" w:type="dxa"/>
            <w:shd w:val="clear" w:color="auto" w:fill="auto"/>
          </w:tcPr>
          <w:p w14:paraId="4EDBF221" w14:textId="77777777" w:rsidR="006B2236" w:rsidRPr="00BD4C3A" w:rsidRDefault="006B2236" w:rsidP="006B2236">
            <w:pPr>
              <w:spacing w:after="240" w:line="360" w:lineRule="auto"/>
              <w:rPr>
                <w:rFonts w:ascii="Arial" w:hAnsi="Arial" w:cs="Arial"/>
                <w:b/>
              </w:rPr>
            </w:pPr>
            <w:r w:rsidRPr="00BD4C3A">
              <w:rPr>
                <w:rFonts w:ascii="Arial" w:hAnsi="Arial" w:cs="Arial"/>
                <w:b/>
              </w:rPr>
              <w:lastRenderedPageBreak/>
              <w:t>“Disclosing Party”</w:t>
            </w:r>
          </w:p>
        </w:tc>
        <w:tc>
          <w:tcPr>
            <w:tcW w:w="6170" w:type="dxa"/>
            <w:shd w:val="clear" w:color="auto" w:fill="auto"/>
          </w:tcPr>
          <w:p w14:paraId="66E4BAB2" w14:textId="77777777" w:rsidR="006B2236" w:rsidRPr="00BD4C3A" w:rsidRDefault="006B2236" w:rsidP="006B2236">
            <w:pPr>
              <w:spacing w:after="240" w:line="360" w:lineRule="auto"/>
              <w:jc w:val="both"/>
              <w:rPr>
                <w:rFonts w:ascii="Arial" w:hAnsi="Arial" w:cs="Arial"/>
              </w:rPr>
            </w:pPr>
            <w:r w:rsidRPr="00BD4C3A">
              <w:rPr>
                <w:rFonts w:ascii="Arial" w:hAnsi="Arial" w:cs="Arial"/>
              </w:rPr>
              <w:t>means a Party that directly or indirectly discloses or makes available Confidential Information;</w:t>
            </w:r>
          </w:p>
        </w:tc>
      </w:tr>
      <w:tr w:rsidR="006B2236" w:rsidRPr="00BD4C3A" w14:paraId="39F50A65" w14:textId="77777777" w:rsidTr="00EE56ED">
        <w:tc>
          <w:tcPr>
            <w:tcW w:w="2136" w:type="dxa"/>
            <w:shd w:val="clear" w:color="auto" w:fill="auto"/>
          </w:tcPr>
          <w:p w14:paraId="46B1B738" w14:textId="77777777" w:rsidR="006B2236" w:rsidRPr="00BD4C3A" w:rsidRDefault="006B2236" w:rsidP="006B2236">
            <w:pPr>
              <w:spacing w:after="0" w:line="360" w:lineRule="auto"/>
              <w:rPr>
                <w:rFonts w:ascii="Arial" w:hAnsi="Arial" w:cs="Arial"/>
                <w:b/>
              </w:rPr>
            </w:pPr>
            <w:r w:rsidRPr="00BD4C3A">
              <w:rPr>
                <w:rFonts w:ascii="Arial" w:hAnsi="Arial" w:cs="Arial"/>
                <w:b/>
              </w:rPr>
              <w:t>“Disclosing Party’s Group”</w:t>
            </w:r>
          </w:p>
          <w:p w14:paraId="2ACEC612" w14:textId="77777777" w:rsidR="006B2236" w:rsidRPr="00BD4C3A" w:rsidRDefault="006B2236" w:rsidP="006B2236">
            <w:pPr>
              <w:spacing w:after="0" w:line="360" w:lineRule="auto"/>
              <w:rPr>
                <w:rFonts w:ascii="Arial" w:hAnsi="Arial" w:cs="Arial"/>
                <w:b/>
              </w:rPr>
            </w:pPr>
          </w:p>
          <w:p w14:paraId="59917B80" w14:textId="77777777" w:rsidR="006B2236" w:rsidRPr="00BD4C3A" w:rsidRDefault="006B2236" w:rsidP="006B2236">
            <w:pPr>
              <w:spacing w:after="0" w:line="360" w:lineRule="auto"/>
              <w:rPr>
                <w:rFonts w:ascii="Arial" w:hAnsi="Arial" w:cs="Arial"/>
                <w:b/>
              </w:rPr>
            </w:pPr>
          </w:p>
          <w:p w14:paraId="3D3BCAF9" w14:textId="77777777" w:rsidR="006B2236" w:rsidRPr="00BD4C3A" w:rsidRDefault="006B2236" w:rsidP="006B2236">
            <w:pPr>
              <w:spacing w:after="0" w:line="360" w:lineRule="auto"/>
              <w:rPr>
                <w:rFonts w:ascii="Arial" w:hAnsi="Arial" w:cs="Arial"/>
                <w:b/>
              </w:rPr>
            </w:pPr>
          </w:p>
          <w:p w14:paraId="39E67465" w14:textId="77777777" w:rsidR="006B2236" w:rsidRPr="00BD4C3A" w:rsidRDefault="006B2236" w:rsidP="006B2236">
            <w:pPr>
              <w:spacing w:after="0" w:line="360" w:lineRule="auto"/>
              <w:rPr>
                <w:rFonts w:ascii="Arial" w:hAnsi="Arial" w:cs="Arial"/>
                <w:b/>
              </w:rPr>
            </w:pPr>
          </w:p>
        </w:tc>
        <w:tc>
          <w:tcPr>
            <w:tcW w:w="6170" w:type="dxa"/>
            <w:shd w:val="clear" w:color="auto" w:fill="auto"/>
          </w:tcPr>
          <w:p w14:paraId="590C1A89" w14:textId="77777777" w:rsidR="006B2236" w:rsidRPr="00BD4C3A" w:rsidRDefault="006B2236" w:rsidP="00B950C7">
            <w:pPr>
              <w:pStyle w:val="TextBodyIndent"/>
              <w:spacing w:after="0" w:line="360" w:lineRule="auto"/>
              <w:ind w:left="0"/>
              <w:jc w:val="both"/>
              <w:rPr>
                <w:rFonts w:ascii="Arial" w:hAnsi="Arial" w:cs="Arial"/>
              </w:rPr>
            </w:pPr>
            <w:r w:rsidRPr="00BD4C3A">
              <w:rPr>
                <w:rFonts w:ascii="Arial" w:hAnsi="Arial" w:cs="Arial"/>
              </w:rPr>
              <w:t>means, where the Disclosing Party’s Group is:</w:t>
            </w:r>
          </w:p>
          <w:p w14:paraId="4062DD6D" w14:textId="77777777" w:rsidR="006B2236" w:rsidRPr="00BD4C3A" w:rsidRDefault="006B2236" w:rsidP="00B950C7">
            <w:pPr>
              <w:pStyle w:val="TextBodyIndent"/>
              <w:spacing w:after="0" w:line="360" w:lineRule="auto"/>
              <w:jc w:val="both"/>
              <w:rPr>
                <w:rFonts w:ascii="Arial" w:hAnsi="Arial" w:cs="Arial"/>
              </w:rPr>
            </w:pPr>
          </w:p>
          <w:p w14:paraId="2BD56867" w14:textId="77777777" w:rsidR="00B950C7" w:rsidRPr="00B950C7" w:rsidRDefault="006B2236" w:rsidP="00B950C7">
            <w:pPr>
              <w:pStyle w:val="ListParagraph"/>
              <w:numPr>
                <w:ilvl w:val="0"/>
                <w:numId w:val="20"/>
              </w:numPr>
              <w:spacing w:line="360" w:lineRule="auto"/>
              <w:jc w:val="both"/>
              <w:rPr>
                <w:rFonts w:ascii="Arial" w:hAnsi="Arial" w:cs="Arial"/>
              </w:rPr>
            </w:pPr>
            <w:r w:rsidRPr="00B950C7">
              <w:rPr>
                <w:rFonts w:ascii="Arial" w:hAnsi="Arial" w:cs="Arial"/>
              </w:rPr>
              <w:t>the Organisation, any of its Affiliates; and</w:t>
            </w:r>
          </w:p>
          <w:p w14:paraId="35130E09" w14:textId="77777777" w:rsidR="006B2236" w:rsidRPr="00BD4C3A" w:rsidRDefault="006B2236" w:rsidP="00B950C7">
            <w:pPr>
              <w:pStyle w:val="ListParagraph"/>
              <w:numPr>
                <w:ilvl w:val="0"/>
                <w:numId w:val="20"/>
              </w:numPr>
              <w:spacing w:line="360" w:lineRule="auto"/>
              <w:jc w:val="both"/>
              <w:rPr>
                <w:rFonts w:ascii="Arial" w:hAnsi="Arial" w:cs="Arial"/>
              </w:rPr>
            </w:pPr>
            <w:r w:rsidRPr="00BD4C3A">
              <w:rPr>
                <w:rFonts w:ascii="Arial" w:hAnsi="Arial" w:cs="Arial"/>
              </w:rPr>
              <w:t xml:space="preserve">the Authority, </w:t>
            </w:r>
            <w:r w:rsidR="00275E4B">
              <w:rPr>
                <w:rFonts w:ascii="Arial" w:hAnsi="Arial" w:cs="Arial"/>
              </w:rPr>
              <w:t xml:space="preserve">the Authority’s Group, </w:t>
            </w:r>
            <w:r w:rsidRPr="00BD4C3A">
              <w:rPr>
                <w:rFonts w:ascii="Arial" w:hAnsi="Arial" w:cs="Arial"/>
              </w:rPr>
              <w:t xml:space="preserve">any Government Body and any </w:t>
            </w:r>
            <w:r w:rsidR="002A64C4">
              <w:rPr>
                <w:rFonts w:ascii="Arial" w:hAnsi="Arial" w:cs="Arial"/>
              </w:rPr>
              <w:t xml:space="preserve">of their </w:t>
            </w:r>
            <w:r>
              <w:rPr>
                <w:rFonts w:ascii="Arial" w:hAnsi="Arial" w:cs="Arial"/>
              </w:rPr>
              <w:t>A</w:t>
            </w:r>
            <w:r w:rsidRPr="00BD4C3A">
              <w:rPr>
                <w:rFonts w:ascii="Arial" w:hAnsi="Arial" w:cs="Arial"/>
              </w:rPr>
              <w:t>ffiliate</w:t>
            </w:r>
            <w:r w:rsidR="002A64C4">
              <w:rPr>
                <w:rFonts w:ascii="Arial" w:hAnsi="Arial" w:cs="Arial"/>
              </w:rPr>
              <w:t>s</w:t>
            </w:r>
            <w:r w:rsidRPr="00BD4C3A">
              <w:rPr>
                <w:rFonts w:ascii="Arial" w:hAnsi="Arial" w:cs="Arial"/>
              </w:rPr>
              <w:t>.</w:t>
            </w:r>
          </w:p>
          <w:p w14:paraId="370E4836" w14:textId="77777777" w:rsidR="006B2236" w:rsidRPr="00BD4C3A" w:rsidRDefault="006B2236" w:rsidP="006B2236">
            <w:pPr>
              <w:spacing w:after="0" w:line="360" w:lineRule="auto"/>
              <w:rPr>
                <w:rFonts w:ascii="Arial" w:hAnsi="Arial" w:cs="Arial"/>
              </w:rPr>
            </w:pPr>
          </w:p>
        </w:tc>
      </w:tr>
      <w:tr w:rsidR="006B2236" w:rsidRPr="00BD4C3A" w14:paraId="3B831120" w14:textId="77777777" w:rsidTr="00EE56ED">
        <w:tc>
          <w:tcPr>
            <w:tcW w:w="2136" w:type="dxa"/>
            <w:shd w:val="clear" w:color="auto" w:fill="auto"/>
          </w:tcPr>
          <w:p w14:paraId="089CA92D" w14:textId="77777777" w:rsidR="006B2236" w:rsidRPr="00BD4C3A" w:rsidRDefault="006B2236" w:rsidP="006B2236">
            <w:pPr>
              <w:spacing w:after="0" w:line="360" w:lineRule="auto"/>
              <w:rPr>
                <w:rFonts w:ascii="Arial" w:hAnsi="Arial" w:cs="Arial"/>
                <w:b/>
              </w:rPr>
            </w:pPr>
            <w:r w:rsidRPr="00BD4C3A">
              <w:rPr>
                <w:rFonts w:ascii="Arial" w:hAnsi="Arial" w:cs="Arial"/>
                <w:b/>
              </w:rPr>
              <w:t>“</w:t>
            </w:r>
            <w:r w:rsidRPr="00EE56ED">
              <w:rPr>
                <w:rFonts w:ascii="Arial" w:hAnsi="Arial" w:cs="Arial"/>
                <w:b/>
              </w:rPr>
              <w:t>Effective Date</w:t>
            </w:r>
            <w:r w:rsidRPr="00BD4C3A">
              <w:rPr>
                <w:rFonts w:ascii="Arial" w:hAnsi="Arial" w:cs="Arial"/>
                <w:b/>
              </w:rPr>
              <w:t>”</w:t>
            </w:r>
          </w:p>
        </w:tc>
        <w:tc>
          <w:tcPr>
            <w:tcW w:w="6170" w:type="dxa"/>
            <w:shd w:val="clear" w:color="auto" w:fill="auto"/>
          </w:tcPr>
          <w:p w14:paraId="7D12C6B6" w14:textId="77777777" w:rsidR="006B2236" w:rsidRDefault="006B2236" w:rsidP="006B2236">
            <w:pPr>
              <w:pStyle w:val="TextBodyIndent"/>
              <w:spacing w:after="0" w:line="360" w:lineRule="auto"/>
              <w:ind w:left="0"/>
              <w:jc w:val="both"/>
              <w:rPr>
                <w:rFonts w:ascii="Arial" w:hAnsi="Arial" w:cs="Arial"/>
              </w:rPr>
            </w:pPr>
            <w:r w:rsidRPr="00EE56ED">
              <w:rPr>
                <w:rFonts w:ascii="Arial" w:hAnsi="Arial" w:cs="Arial"/>
              </w:rPr>
              <w:t xml:space="preserve">means the date </w:t>
            </w:r>
            <w:r>
              <w:rPr>
                <w:rFonts w:ascii="Arial" w:hAnsi="Arial" w:cs="Arial"/>
              </w:rPr>
              <w:t xml:space="preserve">of this Agreement as </w:t>
            </w:r>
            <w:r w:rsidRPr="00EE56ED">
              <w:rPr>
                <w:rFonts w:ascii="Arial" w:hAnsi="Arial" w:cs="Arial"/>
              </w:rPr>
              <w:t>set out above;</w:t>
            </w:r>
          </w:p>
          <w:p w14:paraId="545E2A21" w14:textId="77777777" w:rsidR="006B2236" w:rsidRPr="00BD4C3A" w:rsidRDefault="006B2236" w:rsidP="006B2236">
            <w:pPr>
              <w:pStyle w:val="TextBodyIndent"/>
              <w:spacing w:after="0" w:line="360" w:lineRule="auto"/>
              <w:ind w:left="0"/>
              <w:jc w:val="both"/>
              <w:rPr>
                <w:rFonts w:ascii="Arial" w:hAnsi="Arial" w:cs="Arial"/>
              </w:rPr>
            </w:pPr>
          </w:p>
        </w:tc>
      </w:tr>
      <w:tr w:rsidR="006B2236" w:rsidRPr="00BD4C3A" w14:paraId="19CCD5DC" w14:textId="77777777" w:rsidTr="00EE56ED">
        <w:tc>
          <w:tcPr>
            <w:tcW w:w="2136" w:type="dxa"/>
            <w:shd w:val="clear" w:color="auto" w:fill="FFFFFF"/>
          </w:tcPr>
          <w:p w14:paraId="2E34CA00" w14:textId="77777777" w:rsidR="006B2236" w:rsidRPr="00BD4C3A" w:rsidRDefault="006B2236" w:rsidP="006B2236">
            <w:pPr>
              <w:spacing w:after="240" w:line="360" w:lineRule="auto"/>
              <w:rPr>
                <w:rFonts w:ascii="Arial" w:hAnsi="Arial" w:cs="Arial"/>
                <w:b/>
              </w:rPr>
            </w:pPr>
            <w:r w:rsidRPr="00BD4C3A">
              <w:rPr>
                <w:rFonts w:ascii="Arial" w:hAnsi="Arial" w:cs="Arial"/>
                <w:b/>
              </w:rPr>
              <w:t>“Government Body”</w:t>
            </w:r>
          </w:p>
        </w:tc>
        <w:tc>
          <w:tcPr>
            <w:tcW w:w="6170" w:type="dxa"/>
            <w:shd w:val="clear" w:color="auto" w:fill="FFFFFF"/>
          </w:tcPr>
          <w:p w14:paraId="3A361F84" w14:textId="77777777" w:rsidR="00DC59C9" w:rsidRDefault="00DC59C9" w:rsidP="00DC59C9">
            <w:pPr>
              <w:pStyle w:val="BodyText"/>
              <w:tabs>
                <w:tab w:val="left" w:pos="709"/>
              </w:tabs>
              <w:spacing w:after="0" w:line="360" w:lineRule="auto"/>
              <w:ind w:right="617"/>
              <w:rPr>
                <w:rFonts w:ascii="Arial" w:hAnsi="Arial" w:cs="Arial"/>
              </w:rPr>
            </w:pPr>
            <w:r>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4963E9AA" w14:textId="77777777" w:rsidR="00DC59C9" w:rsidRDefault="00DC59C9" w:rsidP="00DC59C9">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Government Department;</w:t>
            </w:r>
          </w:p>
          <w:p w14:paraId="1907E904" w14:textId="77777777" w:rsidR="00DC59C9" w:rsidRDefault="00DC59C9" w:rsidP="00DC59C9">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Non-Departmental Public Body or Assembly Sponsored Public Body (advisory, executive, or tribunal);</w:t>
            </w:r>
          </w:p>
          <w:p w14:paraId="5F82F227" w14:textId="77777777" w:rsidR="00DC59C9" w:rsidRDefault="00DC59C9" w:rsidP="00DC59C9">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Non-Ministerial Department; or</w:t>
            </w:r>
          </w:p>
          <w:p w14:paraId="3D90A8BF" w14:textId="77777777" w:rsidR="006B2236" w:rsidRDefault="00DC59C9" w:rsidP="00BA6A15">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Executive Agency;</w:t>
            </w:r>
          </w:p>
          <w:p w14:paraId="71A67469" w14:textId="77777777" w:rsidR="00BA6A15" w:rsidRPr="00BA6A15" w:rsidRDefault="00BA6A15" w:rsidP="00BA6A15">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6B2236" w:rsidRPr="00BD4C3A" w14:paraId="1C58B2D8" w14:textId="77777777" w:rsidTr="00EE56ED">
        <w:tc>
          <w:tcPr>
            <w:tcW w:w="2136" w:type="dxa"/>
            <w:shd w:val="clear" w:color="auto" w:fill="FFFFFF"/>
          </w:tcPr>
          <w:p w14:paraId="62351A2F" w14:textId="77777777" w:rsidR="006B2236" w:rsidRPr="00095FD8" w:rsidRDefault="006B2236" w:rsidP="006B2236">
            <w:pPr>
              <w:spacing w:after="240" w:line="360" w:lineRule="auto"/>
              <w:rPr>
                <w:rFonts w:ascii="Arial" w:hAnsi="Arial"/>
                <w:b/>
              </w:rPr>
            </w:pPr>
            <w:r w:rsidRPr="00095FD8">
              <w:rPr>
                <w:rFonts w:ascii="Arial" w:hAnsi="Arial" w:cs="Arial"/>
                <w:b/>
              </w:rPr>
              <w:t>"</w:t>
            </w:r>
            <w:r w:rsidR="001965B7" w:rsidRPr="00095FD8">
              <w:rPr>
                <w:rFonts w:ascii="Arial" w:hAnsi="Arial" w:cs="Arial"/>
                <w:b/>
              </w:rPr>
              <w:t xml:space="preserve">UK </w:t>
            </w:r>
            <w:r w:rsidRPr="00095FD8">
              <w:rPr>
                <w:rFonts w:ascii="Arial" w:hAnsi="Arial" w:cs="Arial"/>
                <w:b/>
              </w:rPr>
              <w:t>GDPR"</w:t>
            </w:r>
          </w:p>
        </w:tc>
        <w:tc>
          <w:tcPr>
            <w:tcW w:w="6170" w:type="dxa"/>
            <w:shd w:val="clear" w:color="auto" w:fill="FFFFFF"/>
          </w:tcPr>
          <w:p w14:paraId="2A3A5EEF" w14:textId="77777777" w:rsidR="006B2236" w:rsidRPr="00095FD8" w:rsidRDefault="001965B7" w:rsidP="006B2236">
            <w:pPr>
              <w:spacing w:after="240" w:line="360" w:lineRule="auto"/>
              <w:jc w:val="both"/>
              <w:rPr>
                <w:rFonts w:ascii="Arial" w:hAnsi="Arial"/>
              </w:rPr>
            </w:pPr>
            <w:r w:rsidRPr="00095FD8">
              <w:rPr>
                <w:rFonts w:ascii="Arial" w:hAnsi="Arial" w:cs="Arial"/>
                <w:bCs/>
              </w:rPr>
              <w:t>means</w:t>
            </w:r>
            <w:r w:rsidRPr="00095FD8">
              <w:rPr>
                <w:rFonts w:ascii="Arial" w:hAnsi="Arial" w:cs="Arial"/>
              </w:rPr>
              <w:t xml:space="preserve">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p>
        </w:tc>
      </w:tr>
      <w:tr w:rsidR="006B2236" w:rsidRPr="00BD4C3A" w14:paraId="1A676E39" w14:textId="77777777" w:rsidTr="00EE56ED">
        <w:tc>
          <w:tcPr>
            <w:tcW w:w="2136" w:type="dxa"/>
            <w:shd w:val="clear" w:color="auto" w:fill="FFFFFF"/>
          </w:tcPr>
          <w:p w14:paraId="11D1CEE8" w14:textId="77777777" w:rsidR="006B2236" w:rsidRPr="00BD4C3A" w:rsidRDefault="006B2236" w:rsidP="006B2236">
            <w:pPr>
              <w:spacing w:after="240" w:line="360" w:lineRule="auto"/>
              <w:rPr>
                <w:rFonts w:ascii="Arial" w:hAnsi="Arial" w:cs="Arial"/>
                <w:b/>
              </w:rPr>
            </w:pPr>
            <w:r w:rsidRPr="00BD4C3A">
              <w:rPr>
                <w:rFonts w:ascii="Arial" w:hAnsi="Arial" w:cs="Arial"/>
                <w:b/>
              </w:rPr>
              <w:lastRenderedPageBreak/>
              <w:t>“Environmental Information Regulations”</w:t>
            </w:r>
          </w:p>
        </w:tc>
        <w:tc>
          <w:tcPr>
            <w:tcW w:w="6170" w:type="dxa"/>
            <w:shd w:val="clear" w:color="auto" w:fill="FFFFFF"/>
          </w:tcPr>
          <w:p w14:paraId="38FB43DE" w14:textId="77777777" w:rsidR="006B2236" w:rsidRPr="00BD4C3A" w:rsidRDefault="006B2236" w:rsidP="006B2236">
            <w:pPr>
              <w:spacing w:after="240" w:line="360" w:lineRule="auto"/>
              <w:jc w:val="both"/>
              <w:rPr>
                <w:rFonts w:ascii="Arial" w:hAnsi="Arial" w:cs="Arial"/>
              </w:rPr>
            </w:pPr>
            <w:r w:rsidRPr="00BD4C3A">
              <w:rPr>
                <w:rFonts w:ascii="Arial" w:hAnsi="Arial" w:cs="Arial"/>
              </w:rPr>
              <w:t>means the Environmental Information Regulations 2004,  together with any guidance and/or codes of practice issued by the Information Commissioner or any Government Body in relation to these Regulations</w:t>
            </w:r>
            <w:r>
              <w:rPr>
                <w:rFonts w:ascii="Arial" w:hAnsi="Arial" w:cs="Arial"/>
              </w:rPr>
              <w:t>;</w:t>
            </w:r>
          </w:p>
        </w:tc>
      </w:tr>
      <w:tr w:rsidR="006B2236" w:rsidRPr="00BD4C3A" w14:paraId="2018CB60" w14:textId="77777777" w:rsidTr="00EE56ED">
        <w:tc>
          <w:tcPr>
            <w:tcW w:w="2136" w:type="dxa"/>
            <w:shd w:val="clear" w:color="auto" w:fill="FFFFFF"/>
          </w:tcPr>
          <w:p w14:paraId="0CFC3AA1" w14:textId="77777777" w:rsidR="006B2236" w:rsidRPr="00BD4C3A" w:rsidRDefault="006B2236" w:rsidP="006B2236">
            <w:pPr>
              <w:spacing w:after="240" w:line="360" w:lineRule="auto"/>
              <w:rPr>
                <w:rFonts w:ascii="Arial" w:hAnsi="Arial" w:cs="Arial"/>
                <w:b/>
              </w:rPr>
            </w:pPr>
            <w:r w:rsidRPr="00BD4C3A">
              <w:rPr>
                <w:rFonts w:ascii="Arial" w:hAnsi="Arial" w:cs="Arial"/>
                <w:b/>
              </w:rPr>
              <w:t>“Freedom of Information Act or FOIA”</w:t>
            </w:r>
          </w:p>
        </w:tc>
        <w:tc>
          <w:tcPr>
            <w:tcW w:w="6170" w:type="dxa"/>
            <w:shd w:val="clear" w:color="auto" w:fill="FFFFFF"/>
          </w:tcPr>
          <w:p w14:paraId="4361F5A0" w14:textId="77777777" w:rsidR="006B2236" w:rsidRPr="00BD4C3A" w:rsidRDefault="006B2236" w:rsidP="006B2236">
            <w:pPr>
              <w:spacing w:after="240" w:line="360" w:lineRule="auto"/>
              <w:jc w:val="both"/>
              <w:rPr>
                <w:rFonts w:ascii="Arial" w:hAnsi="Arial" w:cs="Arial"/>
              </w:rPr>
            </w:pPr>
            <w:r>
              <w:rPr>
                <w:rFonts w:ascii="Arial" w:hAnsi="Arial" w:cs="Arial"/>
              </w:rPr>
              <w:t xml:space="preserve">means </w:t>
            </w:r>
            <w:r w:rsidRPr="00BD4C3A">
              <w:rPr>
                <w:rFonts w:ascii="Arial" w:hAnsi="Arial" w:cs="Arial"/>
              </w:rPr>
              <w:t>the Freedom of Information Act 2000 and any subordinate legislation made under that Act from time to time, together with any guidance and/or codes of practice issued by the Information Commissioner or any relevant Central Government Body in relation to this Act;</w:t>
            </w:r>
          </w:p>
        </w:tc>
      </w:tr>
      <w:tr w:rsidR="006B2236" w:rsidRPr="00BD4C3A" w14:paraId="5277428B" w14:textId="77777777" w:rsidTr="00EE56ED">
        <w:tc>
          <w:tcPr>
            <w:tcW w:w="2136" w:type="dxa"/>
            <w:shd w:val="clear" w:color="auto" w:fill="FFFFFF"/>
          </w:tcPr>
          <w:p w14:paraId="723EE9F4" w14:textId="77777777" w:rsidR="006B2236" w:rsidRPr="00BD4C3A" w:rsidRDefault="006B2236" w:rsidP="006B2236">
            <w:pPr>
              <w:spacing w:after="240" w:line="360" w:lineRule="auto"/>
              <w:rPr>
                <w:rFonts w:ascii="Arial" w:hAnsi="Arial" w:cs="Arial"/>
                <w:b/>
              </w:rPr>
            </w:pPr>
            <w:r w:rsidRPr="00BD4C3A">
              <w:rPr>
                <w:rFonts w:ascii="Arial" w:hAnsi="Arial" w:cs="Arial"/>
                <w:b/>
              </w:rPr>
              <w:t>“Information”</w:t>
            </w:r>
          </w:p>
        </w:tc>
        <w:tc>
          <w:tcPr>
            <w:tcW w:w="6170" w:type="dxa"/>
            <w:shd w:val="clear" w:color="auto" w:fill="FFFFFF"/>
          </w:tcPr>
          <w:p w14:paraId="72A22BCD" w14:textId="77777777" w:rsidR="006B2236" w:rsidRPr="00BD4C3A" w:rsidRDefault="006B2236" w:rsidP="006B2236">
            <w:pPr>
              <w:spacing w:after="240" w:line="360" w:lineRule="auto"/>
              <w:jc w:val="both"/>
              <w:rPr>
                <w:rFonts w:ascii="Arial" w:hAnsi="Arial" w:cs="Arial"/>
              </w:rPr>
            </w:pPr>
            <w:r w:rsidRPr="00BD4C3A">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6B2236" w:rsidRPr="00BD4C3A" w14:paraId="5ACE2AB0" w14:textId="77777777" w:rsidTr="00EE56ED">
        <w:tc>
          <w:tcPr>
            <w:tcW w:w="2136" w:type="dxa"/>
            <w:shd w:val="clear" w:color="auto" w:fill="FFFFFF"/>
          </w:tcPr>
          <w:p w14:paraId="4440BE10" w14:textId="77777777" w:rsidR="006B2236" w:rsidRPr="00BD4C3A" w:rsidRDefault="006B2236" w:rsidP="006B2236">
            <w:pPr>
              <w:spacing w:after="240" w:line="360" w:lineRule="auto"/>
              <w:rPr>
                <w:rFonts w:ascii="Arial" w:hAnsi="Arial" w:cs="Arial"/>
                <w:b/>
              </w:rPr>
            </w:pPr>
            <w:r w:rsidRPr="00BD4C3A">
              <w:rPr>
                <w:rFonts w:ascii="Arial" w:hAnsi="Arial" w:cs="Arial"/>
                <w:b/>
              </w:rPr>
              <w:t>“Information Return Notice”</w:t>
            </w:r>
          </w:p>
        </w:tc>
        <w:tc>
          <w:tcPr>
            <w:tcW w:w="6170" w:type="dxa"/>
            <w:shd w:val="clear" w:color="auto" w:fill="FFFFFF"/>
          </w:tcPr>
          <w:p w14:paraId="02C8576A" w14:textId="77777777" w:rsidR="006B2236" w:rsidRPr="00BD4C3A" w:rsidRDefault="006B2236" w:rsidP="006B2236">
            <w:pPr>
              <w:spacing w:after="240" w:line="360" w:lineRule="auto"/>
              <w:jc w:val="both"/>
              <w:rPr>
                <w:rFonts w:ascii="Arial" w:hAnsi="Arial" w:cs="Arial"/>
              </w:rPr>
            </w:pPr>
            <w:r w:rsidRPr="00BD4C3A">
              <w:rPr>
                <w:rFonts w:ascii="Arial" w:hAnsi="Arial" w:cs="Arial"/>
              </w:rPr>
              <w:t>has the meaning given to it in Clause </w:t>
            </w:r>
            <w:r>
              <w:rPr>
                <w:rFonts w:ascii="Arial" w:hAnsi="Arial" w:cs="Arial"/>
              </w:rPr>
              <w:t>6</w:t>
            </w:r>
            <w:r w:rsidRPr="00BD4C3A">
              <w:rPr>
                <w:rFonts w:ascii="Arial" w:hAnsi="Arial" w:cs="Arial"/>
              </w:rPr>
              <w:t>.1;</w:t>
            </w:r>
          </w:p>
        </w:tc>
      </w:tr>
      <w:tr w:rsidR="00540310" w:rsidRPr="00BD4C3A" w14:paraId="509537C9" w14:textId="77777777" w:rsidTr="00540310">
        <w:tc>
          <w:tcPr>
            <w:tcW w:w="2136" w:type="dxa"/>
            <w:shd w:val="clear" w:color="auto" w:fill="auto"/>
          </w:tcPr>
          <w:p w14:paraId="32489016" w14:textId="77777777" w:rsidR="00540310" w:rsidRPr="009B0F34" w:rsidRDefault="00540310" w:rsidP="00540310">
            <w:pPr>
              <w:spacing w:after="240" w:line="360" w:lineRule="auto"/>
              <w:rPr>
                <w:rFonts w:ascii="Arial" w:hAnsi="Arial" w:cs="Arial"/>
                <w:b/>
              </w:rPr>
            </w:pPr>
            <w:r w:rsidRPr="00540310">
              <w:rPr>
                <w:rFonts w:ascii="Arial" w:hAnsi="Arial" w:cs="Arial"/>
                <w:b/>
              </w:rPr>
              <w:t>"</w:t>
            </w:r>
            <w:r>
              <w:rPr>
                <w:rFonts w:ascii="Arial" w:hAnsi="Arial" w:cs="Arial"/>
                <w:b/>
              </w:rPr>
              <w:t xml:space="preserve">Party </w:t>
            </w:r>
            <w:r w:rsidRPr="00540310">
              <w:rPr>
                <w:rFonts w:ascii="Arial" w:hAnsi="Arial" w:cs="Arial"/>
                <w:b/>
              </w:rPr>
              <w:t>Personal Data"</w:t>
            </w:r>
          </w:p>
        </w:tc>
        <w:tc>
          <w:tcPr>
            <w:tcW w:w="6170" w:type="dxa"/>
            <w:shd w:val="clear" w:color="auto" w:fill="auto"/>
          </w:tcPr>
          <w:p w14:paraId="24CC66EC" w14:textId="77777777" w:rsidR="00540310" w:rsidRPr="00BD4C3A" w:rsidRDefault="00540310" w:rsidP="00540310">
            <w:pPr>
              <w:spacing w:after="240" w:line="360" w:lineRule="auto"/>
              <w:jc w:val="both"/>
              <w:rPr>
                <w:rFonts w:ascii="Arial" w:hAnsi="Arial" w:cs="Arial"/>
              </w:rPr>
            </w:pPr>
            <w:r>
              <w:rPr>
                <w:rFonts w:ascii="Arial" w:hAnsi="Arial" w:cs="Arial"/>
              </w:rPr>
              <w:t>has the meaning given to it in Clause 7.2 of the Agreement;</w:t>
            </w:r>
          </w:p>
        </w:tc>
      </w:tr>
      <w:tr w:rsidR="006B2236" w:rsidRPr="00BD4C3A" w14:paraId="64C1CA29" w14:textId="77777777" w:rsidTr="00EE56ED">
        <w:tc>
          <w:tcPr>
            <w:tcW w:w="2136" w:type="dxa"/>
            <w:shd w:val="clear" w:color="auto" w:fill="auto"/>
          </w:tcPr>
          <w:p w14:paraId="078A01E0" w14:textId="77777777" w:rsidR="006B2236" w:rsidRPr="00BD4C3A" w:rsidRDefault="006B2236" w:rsidP="006B2236">
            <w:pPr>
              <w:spacing w:after="240" w:line="360" w:lineRule="auto"/>
              <w:rPr>
                <w:rFonts w:ascii="Arial" w:hAnsi="Arial" w:cs="Arial"/>
                <w:b/>
              </w:rPr>
            </w:pPr>
            <w:r w:rsidRPr="00BD4C3A">
              <w:rPr>
                <w:rFonts w:ascii="Arial" w:hAnsi="Arial" w:cs="Arial"/>
                <w:b/>
              </w:rPr>
              <w:t>“Permitted Purpose”</w:t>
            </w:r>
          </w:p>
        </w:tc>
        <w:tc>
          <w:tcPr>
            <w:tcW w:w="6170" w:type="dxa"/>
            <w:shd w:val="clear" w:color="auto" w:fill="auto"/>
          </w:tcPr>
          <w:p w14:paraId="54769869" w14:textId="77777777" w:rsidR="006B2236" w:rsidRPr="00BD4C3A" w:rsidRDefault="006B2236" w:rsidP="006B2236">
            <w:pPr>
              <w:spacing w:after="240" w:line="360" w:lineRule="auto"/>
              <w:jc w:val="both"/>
              <w:rPr>
                <w:rFonts w:ascii="Arial" w:hAnsi="Arial" w:cs="Arial"/>
              </w:rPr>
            </w:pPr>
            <w:r w:rsidRPr="00BD4C3A">
              <w:rPr>
                <w:rFonts w:ascii="Arial" w:hAnsi="Arial" w:cs="Arial"/>
              </w:rPr>
              <w:t>has the meaning given to it in the recital to this Agreement;</w:t>
            </w:r>
          </w:p>
        </w:tc>
      </w:tr>
      <w:tr w:rsidR="006B2236" w:rsidRPr="00BD4C3A" w14:paraId="25632755" w14:textId="77777777" w:rsidTr="00EE56ED">
        <w:tc>
          <w:tcPr>
            <w:tcW w:w="2136" w:type="dxa"/>
            <w:shd w:val="clear" w:color="auto" w:fill="auto"/>
          </w:tcPr>
          <w:p w14:paraId="797574D0" w14:textId="77777777" w:rsidR="006B2236" w:rsidRPr="00BD4C3A" w:rsidRDefault="006B2236" w:rsidP="006B2236">
            <w:pPr>
              <w:spacing w:after="240" w:line="360" w:lineRule="auto"/>
              <w:rPr>
                <w:rFonts w:ascii="Arial" w:hAnsi="Arial" w:cs="Arial"/>
                <w:b/>
              </w:rPr>
            </w:pPr>
            <w:r w:rsidRPr="00BD4C3A">
              <w:rPr>
                <w:rFonts w:ascii="Arial" w:hAnsi="Arial" w:cs="Arial"/>
                <w:b/>
              </w:rPr>
              <w:t>“</w:t>
            </w:r>
            <w:r>
              <w:rPr>
                <w:rFonts w:ascii="Arial" w:hAnsi="Arial" w:cs="Arial"/>
                <w:b/>
              </w:rPr>
              <w:t>Receiving Party</w:t>
            </w:r>
            <w:r w:rsidRPr="00BD4C3A">
              <w:rPr>
                <w:rFonts w:ascii="Arial" w:hAnsi="Arial" w:cs="Arial"/>
                <w:b/>
              </w:rPr>
              <w:t>”</w:t>
            </w:r>
          </w:p>
        </w:tc>
        <w:tc>
          <w:tcPr>
            <w:tcW w:w="6170" w:type="dxa"/>
            <w:shd w:val="clear" w:color="auto" w:fill="auto"/>
          </w:tcPr>
          <w:p w14:paraId="2A0F3B50" w14:textId="77777777" w:rsidR="006B2236" w:rsidRPr="00BD4C3A" w:rsidRDefault="006B2236" w:rsidP="006B2236">
            <w:pPr>
              <w:spacing w:after="240" w:line="360" w:lineRule="auto"/>
              <w:jc w:val="both"/>
              <w:rPr>
                <w:rFonts w:ascii="Arial" w:hAnsi="Arial" w:cs="Arial"/>
              </w:rPr>
            </w:pPr>
            <w:r w:rsidRPr="00BD4C3A">
              <w:rPr>
                <w:rFonts w:ascii="Arial" w:hAnsi="Arial" w:cs="Arial"/>
              </w:rPr>
              <w:t xml:space="preserve">means a Party that directly or indirectly </w:t>
            </w:r>
            <w:r>
              <w:rPr>
                <w:rFonts w:ascii="Arial" w:hAnsi="Arial" w:cs="Arial"/>
              </w:rPr>
              <w:t>receives</w:t>
            </w:r>
            <w:r w:rsidRPr="00BD4C3A">
              <w:rPr>
                <w:rFonts w:ascii="Arial" w:hAnsi="Arial" w:cs="Arial"/>
              </w:rPr>
              <w:t xml:space="preserve"> Confidential Information</w:t>
            </w:r>
            <w:r>
              <w:rPr>
                <w:rFonts w:ascii="Arial" w:hAnsi="Arial" w:cs="Arial"/>
              </w:rPr>
              <w:t xml:space="preserve"> from a Disclosing Party;</w:t>
            </w:r>
          </w:p>
        </w:tc>
      </w:tr>
      <w:tr w:rsidR="006B2236" w:rsidRPr="00BD4C3A" w14:paraId="4F7F3E62" w14:textId="77777777" w:rsidTr="00EE56ED">
        <w:tc>
          <w:tcPr>
            <w:tcW w:w="2136" w:type="dxa"/>
            <w:shd w:val="clear" w:color="auto" w:fill="auto"/>
          </w:tcPr>
          <w:p w14:paraId="67E8B55A" w14:textId="77777777" w:rsidR="006B2236" w:rsidRPr="00BD4C3A" w:rsidRDefault="006B2236" w:rsidP="006B2236">
            <w:pPr>
              <w:spacing w:line="360" w:lineRule="auto"/>
              <w:rPr>
                <w:rFonts w:ascii="Arial" w:hAnsi="Arial" w:cs="Arial"/>
              </w:rPr>
            </w:pPr>
            <w:r w:rsidRPr="00BD4C3A">
              <w:rPr>
                <w:rFonts w:ascii="Arial" w:hAnsi="Arial" w:cs="Arial"/>
                <w:b/>
              </w:rPr>
              <w:t xml:space="preserve">“Representatives” </w:t>
            </w:r>
          </w:p>
        </w:tc>
        <w:tc>
          <w:tcPr>
            <w:tcW w:w="6170" w:type="dxa"/>
            <w:shd w:val="clear" w:color="auto" w:fill="auto"/>
          </w:tcPr>
          <w:p w14:paraId="658236DA" w14:textId="77777777" w:rsidR="006B2236" w:rsidRPr="00BD4C3A" w:rsidRDefault="006B2236" w:rsidP="006B2236">
            <w:pPr>
              <w:spacing w:line="360" w:lineRule="auto"/>
              <w:rPr>
                <w:rFonts w:ascii="Arial" w:hAnsi="Arial" w:cs="Arial"/>
              </w:rPr>
            </w:pPr>
            <w:r w:rsidRPr="00BD4C3A">
              <w:rPr>
                <w:rFonts w:ascii="Arial" w:hAnsi="Arial" w:cs="Arial"/>
              </w:rPr>
              <w:t>means employees, officers, agents, and/or advisers of the Authority or the Organisation;</w:t>
            </w:r>
          </w:p>
        </w:tc>
      </w:tr>
      <w:tr w:rsidR="006B2236" w:rsidRPr="00BD4C3A" w14:paraId="37414CC9" w14:textId="77777777" w:rsidTr="00EE56ED">
        <w:tc>
          <w:tcPr>
            <w:tcW w:w="2136" w:type="dxa"/>
            <w:shd w:val="clear" w:color="auto" w:fill="auto"/>
          </w:tcPr>
          <w:p w14:paraId="5F8912BC" w14:textId="77777777" w:rsidR="006B2236" w:rsidRPr="00BD4C3A" w:rsidRDefault="006B2236" w:rsidP="006B2236">
            <w:pPr>
              <w:spacing w:after="240" w:line="360" w:lineRule="auto"/>
              <w:rPr>
                <w:rFonts w:ascii="Arial" w:hAnsi="Arial" w:cs="Arial"/>
                <w:b/>
              </w:rPr>
            </w:pPr>
            <w:r w:rsidRPr="00BD4C3A">
              <w:rPr>
                <w:rFonts w:ascii="Arial" w:hAnsi="Arial" w:cs="Arial"/>
                <w:b/>
              </w:rPr>
              <w:t>“Specified Scope”</w:t>
            </w:r>
          </w:p>
        </w:tc>
        <w:tc>
          <w:tcPr>
            <w:tcW w:w="6170" w:type="dxa"/>
            <w:shd w:val="clear" w:color="auto" w:fill="auto"/>
          </w:tcPr>
          <w:p w14:paraId="28A0AE09" w14:textId="77777777" w:rsidR="006B2236" w:rsidRPr="00BD4C3A" w:rsidRDefault="006B2236" w:rsidP="006B2236">
            <w:pPr>
              <w:spacing w:after="240" w:line="360" w:lineRule="auto"/>
              <w:jc w:val="both"/>
              <w:rPr>
                <w:rFonts w:ascii="Arial" w:hAnsi="Arial" w:cs="Arial"/>
              </w:rPr>
            </w:pPr>
            <w:r w:rsidRPr="00BD4C3A">
              <w:rPr>
                <w:rFonts w:ascii="Arial" w:hAnsi="Arial" w:cs="Arial"/>
              </w:rPr>
              <w:t>has the meaning given to it in Clause </w:t>
            </w:r>
            <w:r>
              <w:rPr>
                <w:rFonts w:ascii="Arial" w:hAnsi="Arial" w:cs="Arial"/>
              </w:rPr>
              <w:t>6</w:t>
            </w:r>
            <w:r w:rsidRPr="00BD4C3A">
              <w:rPr>
                <w:rFonts w:ascii="Arial" w:hAnsi="Arial" w:cs="Arial"/>
              </w:rPr>
              <w:t>.1</w:t>
            </w:r>
            <w:r>
              <w:rPr>
                <w:rFonts w:ascii="Arial" w:hAnsi="Arial" w:cs="Arial"/>
              </w:rPr>
              <w:t>;</w:t>
            </w:r>
          </w:p>
        </w:tc>
      </w:tr>
      <w:tr w:rsidR="006B2236" w:rsidRPr="00BD4C3A" w14:paraId="17F7BC81" w14:textId="77777777" w:rsidTr="00EE56ED">
        <w:tc>
          <w:tcPr>
            <w:tcW w:w="2136" w:type="dxa"/>
            <w:shd w:val="clear" w:color="auto" w:fill="auto"/>
          </w:tcPr>
          <w:p w14:paraId="5F2B99BA" w14:textId="77777777" w:rsidR="006B2236" w:rsidRPr="00BD4C3A" w:rsidRDefault="006B2236" w:rsidP="006B2236">
            <w:pPr>
              <w:spacing w:after="240" w:line="360" w:lineRule="auto"/>
              <w:rPr>
                <w:rFonts w:ascii="Arial" w:hAnsi="Arial" w:cs="Arial"/>
                <w:b/>
              </w:rPr>
            </w:pPr>
            <w:r w:rsidRPr="00BD4C3A">
              <w:rPr>
                <w:rFonts w:ascii="Arial" w:hAnsi="Arial" w:cs="Arial"/>
                <w:b/>
              </w:rPr>
              <w:t>“</w:t>
            </w:r>
            <w:r>
              <w:rPr>
                <w:rFonts w:ascii="Arial" w:hAnsi="Arial" w:cs="Arial"/>
                <w:b/>
              </w:rPr>
              <w:t>Working Day</w:t>
            </w:r>
            <w:r w:rsidRPr="00BD4C3A">
              <w:rPr>
                <w:rFonts w:ascii="Arial" w:hAnsi="Arial" w:cs="Arial"/>
                <w:b/>
              </w:rPr>
              <w:t>”</w:t>
            </w:r>
          </w:p>
        </w:tc>
        <w:tc>
          <w:tcPr>
            <w:tcW w:w="6170" w:type="dxa"/>
            <w:shd w:val="clear" w:color="auto" w:fill="auto"/>
          </w:tcPr>
          <w:p w14:paraId="26B56530" w14:textId="77777777" w:rsidR="006B2236" w:rsidRPr="00BD4C3A" w:rsidRDefault="006B2236" w:rsidP="00F922EC">
            <w:pPr>
              <w:spacing w:after="240" w:line="360" w:lineRule="auto"/>
              <w:jc w:val="both"/>
              <w:rPr>
                <w:rFonts w:ascii="Arial" w:hAnsi="Arial" w:cs="Arial"/>
              </w:rPr>
            </w:pPr>
            <w:r>
              <w:rPr>
                <w:rFonts w:ascii="Arial" w:hAnsi="Arial" w:cs="Arial"/>
              </w:rPr>
              <w:t xml:space="preserve">means </w:t>
            </w:r>
            <w:r w:rsidRPr="002A1B05">
              <w:rPr>
                <w:rFonts w:ascii="Arial" w:hAnsi="Arial" w:cs="Arial"/>
              </w:rPr>
              <w:t>a day other than Saturday</w:t>
            </w:r>
            <w:r w:rsidR="00F922EC">
              <w:rPr>
                <w:rFonts w:ascii="Arial" w:hAnsi="Arial" w:cs="Arial"/>
              </w:rPr>
              <w:t>,</w:t>
            </w:r>
            <w:r w:rsidR="00EB6F58">
              <w:rPr>
                <w:rFonts w:ascii="Arial" w:hAnsi="Arial" w:cs="Arial"/>
              </w:rPr>
              <w:t xml:space="preserve"> </w:t>
            </w:r>
            <w:r w:rsidRPr="002A1B05">
              <w:rPr>
                <w:rFonts w:ascii="Arial" w:hAnsi="Arial" w:cs="Arial"/>
              </w:rPr>
              <w:t>Sunday</w:t>
            </w:r>
            <w:r w:rsidR="0000271C">
              <w:rPr>
                <w:rFonts w:ascii="Arial" w:hAnsi="Arial" w:cs="Arial"/>
              </w:rPr>
              <w:t xml:space="preserve"> or public holiday in England when </w:t>
            </w:r>
            <w:r w:rsidRPr="002A1B05">
              <w:rPr>
                <w:rFonts w:ascii="Arial" w:hAnsi="Arial" w:cs="Arial"/>
              </w:rPr>
              <w:t>bank</w:t>
            </w:r>
            <w:r w:rsidR="0000271C">
              <w:rPr>
                <w:rFonts w:ascii="Arial" w:hAnsi="Arial" w:cs="Arial"/>
              </w:rPr>
              <w:t>s are open for business.</w:t>
            </w:r>
            <w:r w:rsidR="00EB6F58">
              <w:rPr>
                <w:rFonts w:ascii="Arial" w:hAnsi="Arial" w:cs="Arial"/>
              </w:rPr>
              <w:t xml:space="preserve"> </w:t>
            </w:r>
          </w:p>
        </w:tc>
      </w:tr>
    </w:tbl>
    <w:p w14:paraId="16076114" w14:textId="77777777" w:rsidR="00F86DE1" w:rsidRPr="00BD4C3A" w:rsidRDefault="00F86DE1"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In this Agreement:</w:t>
      </w:r>
    </w:p>
    <w:p w14:paraId="3424094B" w14:textId="77777777" w:rsidR="00F86DE1" w:rsidRPr="00BD4C3A" w:rsidRDefault="00F86DE1" w:rsidP="00281967">
      <w:pPr>
        <w:numPr>
          <w:ilvl w:val="2"/>
          <w:numId w:val="2"/>
        </w:numPr>
        <w:tabs>
          <w:tab w:val="clear" w:pos="1560"/>
          <w:tab w:val="num" w:pos="1418"/>
        </w:tabs>
        <w:spacing w:after="240" w:line="360" w:lineRule="auto"/>
        <w:ind w:hanging="1135"/>
        <w:jc w:val="both"/>
        <w:rPr>
          <w:rFonts w:ascii="Arial" w:hAnsi="Arial" w:cs="Arial"/>
        </w:rPr>
      </w:pPr>
      <w:r w:rsidRPr="00BD4C3A">
        <w:rPr>
          <w:rFonts w:ascii="Arial" w:hAnsi="Arial" w:cs="Arial"/>
        </w:rPr>
        <w:t>a reference to any gender includes a reference to other genders;</w:t>
      </w:r>
    </w:p>
    <w:p w14:paraId="65855198" w14:textId="77777777" w:rsidR="000771D8" w:rsidRDefault="00F86DE1" w:rsidP="00281967">
      <w:pPr>
        <w:numPr>
          <w:ilvl w:val="2"/>
          <w:numId w:val="2"/>
        </w:numPr>
        <w:tabs>
          <w:tab w:val="clear" w:pos="1560"/>
          <w:tab w:val="num" w:pos="1418"/>
        </w:tabs>
        <w:spacing w:after="240" w:line="360" w:lineRule="auto"/>
        <w:ind w:hanging="1135"/>
        <w:jc w:val="both"/>
        <w:rPr>
          <w:rFonts w:ascii="Arial" w:hAnsi="Arial" w:cs="Arial"/>
        </w:rPr>
      </w:pPr>
      <w:r w:rsidRPr="00BD4C3A">
        <w:rPr>
          <w:rFonts w:ascii="Arial" w:hAnsi="Arial" w:cs="Arial"/>
        </w:rPr>
        <w:lastRenderedPageBreak/>
        <w:t>the singular includes the plural and vice versa;</w:t>
      </w:r>
    </w:p>
    <w:p w14:paraId="46981BC5" w14:textId="77777777" w:rsidR="000771D8" w:rsidRPr="00281967" w:rsidRDefault="00F86DE1" w:rsidP="00281967">
      <w:pPr>
        <w:numPr>
          <w:ilvl w:val="2"/>
          <w:numId w:val="2"/>
        </w:numPr>
        <w:tabs>
          <w:tab w:val="clear" w:pos="1560"/>
          <w:tab w:val="num" w:pos="1418"/>
        </w:tabs>
        <w:spacing w:after="240" w:line="360" w:lineRule="auto"/>
        <w:ind w:left="1418"/>
        <w:jc w:val="both"/>
        <w:rPr>
          <w:rFonts w:ascii="Arial" w:hAnsi="Arial" w:cs="Arial"/>
        </w:rPr>
      </w:pPr>
      <w:r w:rsidRPr="000771D8">
        <w:rPr>
          <w:rFonts w:ascii="Arial" w:hAnsi="Arial" w:cs="Arial"/>
        </w:rPr>
        <w:t xml:space="preserve">the word “include” and cognate expressions shall be construed as if </w:t>
      </w:r>
      <w:r w:rsidRPr="00281967">
        <w:rPr>
          <w:rFonts w:ascii="Arial" w:hAnsi="Arial" w:cs="Arial"/>
        </w:rPr>
        <w:t>they were immediately followed by the words “without limitation”;</w:t>
      </w:r>
    </w:p>
    <w:p w14:paraId="546E2F74" w14:textId="77777777" w:rsidR="000771D8" w:rsidRDefault="00F86DE1" w:rsidP="00281967">
      <w:pPr>
        <w:numPr>
          <w:ilvl w:val="2"/>
          <w:numId w:val="2"/>
        </w:numPr>
        <w:tabs>
          <w:tab w:val="clear" w:pos="1560"/>
          <w:tab w:val="num" w:pos="1418"/>
        </w:tabs>
        <w:spacing w:after="240" w:line="360" w:lineRule="auto"/>
        <w:ind w:left="1418"/>
        <w:jc w:val="both"/>
        <w:rPr>
          <w:rFonts w:ascii="Arial" w:hAnsi="Arial" w:cs="Arial"/>
        </w:rPr>
      </w:pPr>
      <w:r w:rsidRPr="000771D8">
        <w:rPr>
          <w:rFonts w:ascii="Arial" w:hAnsi="Arial" w:cs="Arial"/>
        </w:rPr>
        <w:t xml:space="preserve">references to any statutory provision include a reference to that provision as modified, replaced, amended and/or re-enacted from time </w:t>
      </w:r>
      <w:r w:rsidR="000771D8">
        <w:rPr>
          <w:rFonts w:ascii="Arial" w:hAnsi="Arial" w:cs="Arial"/>
        </w:rPr>
        <w:tab/>
      </w:r>
      <w:r w:rsidRPr="000771D8">
        <w:rPr>
          <w:rFonts w:ascii="Arial" w:hAnsi="Arial" w:cs="Arial"/>
        </w:rPr>
        <w:t xml:space="preserve">to time (before or after the date of this Agreement) and any prior or </w:t>
      </w:r>
      <w:r w:rsidR="000771D8">
        <w:rPr>
          <w:rFonts w:ascii="Arial" w:hAnsi="Arial" w:cs="Arial"/>
        </w:rPr>
        <w:tab/>
      </w:r>
      <w:r w:rsidRPr="000771D8">
        <w:rPr>
          <w:rFonts w:ascii="Arial" w:hAnsi="Arial" w:cs="Arial"/>
        </w:rPr>
        <w:t>subsequent subordinate legislation made under it;</w:t>
      </w:r>
    </w:p>
    <w:p w14:paraId="221F5BA5" w14:textId="77777777" w:rsidR="000771D8" w:rsidRDefault="00F86DE1" w:rsidP="00281967">
      <w:pPr>
        <w:numPr>
          <w:ilvl w:val="2"/>
          <w:numId w:val="2"/>
        </w:numPr>
        <w:tabs>
          <w:tab w:val="clear" w:pos="1560"/>
          <w:tab w:val="num" w:pos="1418"/>
        </w:tabs>
        <w:spacing w:after="240" w:line="360" w:lineRule="auto"/>
        <w:ind w:left="1418"/>
        <w:rPr>
          <w:rFonts w:ascii="Arial" w:hAnsi="Arial" w:cs="Arial"/>
        </w:rPr>
      </w:pPr>
      <w:r w:rsidRPr="000771D8">
        <w:rPr>
          <w:rFonts w:ascii="Arial" w:hAnsi="Arial" w:cs="Arial"/>
        </w:rPr>
        <w:t xml:space="preserve">the expressions "subsidiary", "holding company" and "subsidiary </w:t>
      </w:r>
      <w:r w:rsidR="00CC149C" w:rsidRPr="000771D8">
        <w:rPr>
          <w:rFonts w:ascii="Arial" w:hAnsi="Arial" w:cs="Arial"/>
        </w:rPr>
        <w:tab/>
      </w:r>
      <w:r w:rsidR="00CC149C" w:rsidRPr="000771D8">
        <w:rPr>
          <w:rFonts w:ascii="Arial" w:hAnsi="Arial" w:cs="Arial"/>
        </w:rPr>
        <w:tab/>
      </w:r>
      <w:r w:rsidRPr="000771D8">
        <w:rPr>
          <w:rFonts w:ascii="Arial" w:hAnsi="Arial" w:cs="Arial"/>
        </w:rPr>
        <w:t>undertaking" shall have the meanings given to them in the Companies Act 2006;</w:t>
      </w:r>
    </w:p>
    <w:p w14:paraId="280B8F00" w14:textId="77777777" w:rsidR="000771D8" w:rsidRDefault="00F86DE1" w:rsidP="00281967">
      <w:pPr>
        <w:numPr>
          <w:ilvl w:val="2"/>
          <w:numId w:val="2"/>
        </w:numPr>
        <w:tabs>
          <w:tab w:val="clear" w:pos="1560"/>
          <w:tab w:val="num" w:pos="1418"/>
        </w:tabs>
        <w:spacing w:after="240" w:line="360" w:lineRule="auto"/>
        <w:ind w:left="1418"/>
        <w:rPr>
          <w:rFonts w:ascii="Arial" w:hAnsi="Arial" w:cs="Arial"/>
        </w:rPr>
      </w:pPr>
      <w:r w:rsidRPr="000771D8">
        <w:rPr>
          <w:rFonts w:ascii="Arial" w:hAnsi="Arial" w:cs="Arial"/>
        </w:rPr>
        <w:t>headings are included for ease of reference only and shall not affect the interpretation or construction of this Agreement; and</w:t>
      </w:r>
    </w:p>
    <w:p w14:paraId="5E79C678" w14:textId="77777777" w:rsidR="00F86DE1" w:rsidRPr="000771D8" w:rsidRDefault="00F86DE1" w:rsidP="00281967">
      <w:pPr>
        <w:numPr>
          <w:ilvl w:val="2"/>
          <w:numId w:val="2"/>
        </w:numPr>
        <w:tabs>
          <w:tab w:val="clear" w:pos="1560"/>
          <w:tab w:val="num" w:pos="1418"/>
        </w:tabs>
        <w:spacing w:after="240" w:line="360" w:lineRule="auto"/>
        <w:ind w:hanging="1135"/>
        <w:rPr>
          <w:rFonts w:ascii="Arial" w:hAnsi="Arial" w:cs="Arial"/>
        </w:rPr>
      </w:pPr>
      <w:r w:rsidRPr="000771D8">
        <w:rPr>
          <w:rFonts w:ascii="Arial" w:hAnsi="Arial" w:cs="Arial"/>
        </w:rPr>
        <w:t>references to Clauses are to clauses of this Agreement.</w:t>
      </w:r>
    </w:p>
    <w:p w14:paraId="00BFD0C6" w14:textId="77777777" w:rsidR="00F86DE1"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t xml:space="preserve">CONFIDENTIALITY </w:t>
      </w:r>
      <w:r>
        <w:rPr>
          <w:rFonts w:ascii="Arial" w:hAnsi="Arial" w:cs="Arial"/>
          <w:b/>
        </w:rPr>
        <w:t>O</w:t>
      </w:r>
      <w:r w:rsidRPr="00BD4C3A">
        <w:rPr>
          <w:rFonts w:ascii="Arial" w:hAnsi="Arial" w:cs="Arial"/>
          <w:b/>
        </w:rPr>
        <w:t>BLIGATIONS</w:t>
      </w:r>
    </w:p>
    <w:p w14:paraId="59B8F3FA" w14:textId="77777777" w:rsidR="001C25B4" w:rsidRPr="00BD4C3A" w:rsidRDefault="001C25B4"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14:paraId="27749291" w14:textId="77777777" w:rsidR="00F86DE1" w:rsidRPr="00BD4C3A" w:rsidRDefault="001C25B4"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A</w:t>
      </w:r>
      <w:r w:rsidR="00F86DE1" w:rsidRPr="00BD4C3A">
        <w:rPr>
          <w:rFonts w:ascii="Arial" w:hAnsi="Arial"/>
          <w:sz w:val="22"/>
          <w:szCs w:val="22"/>
        </w:rPr>
        <w:t xml:space="preserve"> Receiving Party shall:</w:t>
      </w:r>
    </w:p>
    <w:p w14:paraId="3E279453"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treat all Confidential Information as secret and confidential;</w:t>
      </w:r>
    </w:p>
    <w:p w14:paraId="0F721137"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have in place and maintain proper security measures and procedures which shall be at least as stringent as the measures and procedures it applies to its own confidential information to protect the confidentiality of the Confidential Information (having regard to its form and nature); </w:t>
      </w:r>
    </w:p>
    <w:p w14:paraId="260B3563"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not disclose or permit the disclosure of, nor otherwise make available, any of the Confidential Information in whole or in part to any other person without obtaining prior written consent from the </w:t>
      </w:r>
      <w:r w:rsidR="004A704F" w:rsidRPr="00BD4C3A">
        <w:rPr>
          <w:rFonts w:ascii="Arial" w:hAnsi="Arial" w:cs="Arial"/>
        </w:rPr>
        <w:t>Disclosing Party</w:t>
      </w:r>
      <w:r w:rsidRPr="00BD4C3A">
        <w:rPr>
          <w:rFonts w:ascii="Arial" w:hAnsi="Arial" w:cs="Arial"/>
        </w:rPr>
        <w:t xml:space="preserve"> (which the </w:t>
      </w:r>
      <w:r w:rsidR="004A704F" w:rsidRPr="00BD4C3A">
        <w:rPr>
          <w:rFonts w:ascii="Arial" w:hAnsi="Arial" w:cs="Arial"/>
        </w:rPr>
        <w:t xml:space="preserve">Disclosing Party </w:t>
      </w:r>
      <w:r w:rsidRPr="00BD4C3A">
        <w:rPr>
          <w:rFonts w:ascii="Arial" w:hAnsi="Arial" w:cs="Arial"/>
        </w:rPr>
        <w:t xml:space="preserve">shall have the express right to grant or deny) or except as expressly set out in this Agreement; </w:t>
      </w:r>
    </w:p>
    <w:p w14:paraId="170BD89B" w14:textId="1EFBA5E5" w:rsidR="00F86DE1" w:rsidRPr="00DD7408" w:rsidRDefault="00F86DE1" w:rsidP="007639E8">
      <w:pPr>
        <w:numPr>
          <w:ilvl w:val="2"/>
          <w:numId w:val="2"/>
        </w:numPr>
        <w:tabs>
          <w:tab w:val="num" w:pos="1418"/>
        </w:tabs>
        <w:spacing w:after="240" w:line="360" w:lineRule="auto"/>
        <w:ind w:left="1418"/>
        <w:jc w:val="both"/>
        <w:rPr>
          <w:rFonts w:ascii="Arial" w:hAnsi="Arial" w:cs="Arial"/>
        </w:rPr>
      </w:pPr>
      <w:r w:rsidRPr="00DD7408">
        <w:rPr>
          <w:rFonts w:ascii="Arial" w:hAnsi="Arial" w:cs="Arial"/>
        </w:rPr>
        <w:lastRenderedPageBreak/>
        <w:t>not transfer any of the Confidential Information outside the United Kingdom</w:t>
      </w:r>
      <w:r w:rsidR="0046595D" w:rsidRPr="00DD7408">
        <w:rPr>
          <w:rFonts w:ascii="Arial" w:hAnsi="Arial" w:cs="Arial"/>
          <w:i/>
          <w:iCs/>
          <w:sz w:val="24"/>
          <w:szCs w:val="24"/>
        </w:rPr>
        <w:t xml:space="preserve"> </w:t>
      </w:r>
      <w:r w:rsidR="0046595D" w:rsidRPr="00DD7408">
        <w:rPr>
          <w:rFonts w:ascii="Arial" w:hAnsi="Arial" w:cs="Arial"/>
          <w:iCs/>
        </w:rPr>
        <w:t xml:space="preserve">without the prior written consent of the Authority and in accordance with its </w:t>
      </w:r>
      <w:proofErr w:type="gramStart"/>
      <w:r w:rsidR="0046595D" w:rsidRPr="00DD7408">
        <w:rPr>
          <w:rFonts w:ascii="Arial" w:hAnsi="Arial" w:cs="Arial"/>
          <w:iCs/>
        </w:rPr>
        <w:t>instructions</w:t>
      </w:r>
      <w:r w:rsidRPr="00DD7408">
        <w:rPr>
          <w:rFonts w:ascii="Arial" w:hAnsi="Arial" w:cs="Arial"/>
        </w:rPr>
        <w:t>;</w:t>
      </w:r>
      <w:proofErr w:type="gramEnd"/>
    </w:p>
    <w:p w14:paraId="3C816A48"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not use or exploit any of the Confidential Information for any purpose whatsoever other than the Permitted Purpose; </w:t>
      </w:r>
    </w:p>
    <w:p w14:paraId="4BD719EE" w14:textId="77777777" w:rsidR="001F16AC" w:rsidRDefault="00F86DE1" w:rsidP="007639E8">
      <w:pPr>
        <w:numPr>
          <w:ilvl w:val="2"/>
          <w:numId w:val="2"/>
        </w:numPr>
        <w:tabs>
          <w:tab w:val="num" w:pos="1418"/>
        </w:tabs>
        <w:spacing w:after="240" w:line="360" w:lineRule="auto"/>
        <w:ind w:left="1418"/>
        <w:jc w:val="both"/>
        <w:rPr>
          <w:rFonts w:ascii="Arial" w:hAnsi="Arial" w:cs="Arial"/>
        </w:rPr>
      </w:pPr>
      <w:r w:rsidRPr="001F16AC">
        <w:rPr>
          <w:rFonts w:ascii="Arial" w:hAnsi="Arial" w:cs="Arial"/>
        </w:rPr>
        <w:t>not copy, reduce to writing or otherwise record the Confidential Information except as strictly necessary for the Permitted Purpose</w:t>
      </w:r>
      <w:r w:rsidR="00F55B8E">
        <w:rPr>
          <w:rFonts w:ascii="Arial" w:hAnsi="Arial" w:cs="Arial"/>
        </w:rPr>
        <w:t>;</w:t>
      </w:r>
      <w:r w:rsidRPr="001F16AC">
        <w:rPr>
          <w:rFonts w:ascii="Arial" w:hAnsi="Arial" w:cs="Arial"/>
        </w:rPr>
        <w:t xml:space="preserve"> </w:t>
      </w:r>
    </w:p>
    <w:p w14:paraId="160AAE22" w14:textId="77777777" w:rsidR="00F86DE1" w:rsidRPr="001F16AC" w:rsidRDefault="00F86DE1" w:rsidP="007639E8">
      <w:pPr>
        <w:numPr>
          <w:ilvl w:val="2"/>
          <w:numId w:val="2"/>
        </w:numPr>
        <w:tabs>
          <w:tab w:val="num" w:pos="1418"/>
        </w:tabs>
        <w:spacing w:after="240" w:line="360" w:lineRule="auto"/>
        <w:ind w:left="1418"/>
        <w:jc w:val="both"/>
        <w:rPr>
          <w:rFonts w:ascii="Arial" w:hAnsi="Arial" w:cs="Arial"/>
        </w:rPr>
      </w:pPr>
      <w:r w:rsidRPr="001F16AC">
        <w:rPr>
          <w:rFonts w:ascii="Arial" w:hAnsi="Arial" w:cs="Arial"/>
        </w:rPr>
        <w:t xml:space="preserve">keep a written record of any document or other Confidential Information received from the other in tangible form, and of any copy made of the Confidential Information, and make the same available to the </w:t>
      </w:r>
      <w:r w:rsidR="00BA354D" w:rsidRPr="001F16AC">
        <w:rPr>
          <w:rFonts w:ascii="Arial" w:hAnsi="Arial" w:cs="Arial"/>
        </w:rPr>
        <w:t>Disclosing Party</w:t>
      </w:r>
      <w:r w:rsidRPr="001F16AC">
        <w:rPr>
          <w:rFonts w:ascii="Arial" w:hAnsi="Arial" w:cs="Arial"/>
        </w:rPr>
        <w:t xml:space="preserve"> promptly upon request; </w:t>
      </w:r>
    </w:p>
    <w:p w14:paraId="32C70CB1" w14:textId="77777777" w:rsidR="00434F83" w:rsidRDefault="00F86DE1" w:rsidP="007639E8">
      <w:pPr>
        <w:numPr>
          <w:ilvl w:val="2"/>
          <w:numId w:val="2"/>
        </w:numPr>
        <w:tabs>
          <w:tab w:val="left" w:pos="1440"/>
        </w:tabs>
        <w:spacing w:after="240" w:line="360" w:lineRule="auto"/>
        <w:ind w:left="1418"/>
        <w:jc w:val="both"/>
        <w:rPr>
          <w:rFonts w:ascii="Arial" w:hAnsi="Arial" w:cs="Arial"/>
        </w:rPr>
      </w:pPr>
      <w:r w:rsidRPr="00434F83">
        <w:rPr>
          <w:rFonts w:ascii="Arial" w:hAnsi="Arial" w:cs="Arial"/>
        </w:rPr>
        <w:t xml:space="preserve">immediately notify the </w:t>
      </w:r>
      <w:r w:rsidR="00BA354D" w:rsidRPr="00434F83">
        <w:rPr>
          <w:rFonts w:ascii="Arial" w:hAnsi="Arial" w:cs="Arial"/>
        </w:rPr>
        <w:t>Disclosing Party</w:t>
      </w:r>
      <w:r w:rsidRPr="00434F83">
        <w:rPr>
          <w:rFonts w:ascii="Arial" w:hAnsi="Arial" w:cs="Arial"/>
        </w:rPr>
        <w:t xml:space="preserve"> in writing if it suspects or becomes aware of any</w:t>
      </w:r>
      <w:r w:rsidRPr="00BB001C">
        <w:rPr>
          <w:rFonts w:ascii="Arial" w:hAnsi="Arial" w:cs="Arial"/>
        </w:rPr>
        <w:t xml:space="preserve"> unauthorised access, copying, use or disclosure in any form of any of the Confidential Information</w:t>
      </w:r>
      <w:r w:rsidR="00434F83" w:rsidRPr="002C05BD">
        <w:rPr>
          <w:rFonts w:ascii="Arial" w:hAnsi="Arial" w:cs="Arial"/>
        </w:rPr>
        <w:t>;</w:t>
      </w:r>
      <w:r w:rsidR="00E4618F">
        <w:rPr>
          <w:rFonts w:ascii="Arial" w:hAnsi="Arial" w:cs="Arial"/>
        </w:rPr>
        <w:t xml:space="preserve"> and</w:t>
      </w:r>
    </w:p>
    <w:p w14:paraId="193EC0F0" w14:textId="77777777" w:rsidR="00434F83" w:rsidRPr="00E76889" w:rsidRDefault="00434F83" w:rsidP="00E76889">
      <w:pPr>
        <w:numPr>
          <w:ilvl w:val="2"/>
          <w:numId w:val="2"/>
        </w:numPr>
        <w:tabs>
          <w:tab w:val="left" w:pos="1440"/>
        </w:tabs>
        <w:spacing w:after="240" w:line="360" w:lineRule="auto"/>
        <w:ind w:left="1418"/>
        <w:jc w:val="both"/>
        <w:rPr>
          <w:rFonts w:ascii="Arial" w:hAnsi="Arial"/>
        </w:rPr>
      </w:pPr>
      <w:r w:rsidRPr="008758D9">
        <w:rPr>
          <w:rFonts w:ascii="Arial" w:hAnsi="Arial" w:cs="Arial"/>
        </w:rPr>
        <w:t>not use, reproduce, transform or store the Confidential Information in an externally accessible computer or electronic information retrieval system</w:t>
      </w:r>
      <w:r w:rsidR="00E4618F">
        <w:rPr>
          <w:rFonts w:ascii="Arial" w:hAnsi="Arial" w:cs="Arial"/>
        </w:rPr>
        <w:t>.</w:t>
      </w:r>
    </w:p>
    <w:p w14:paraId="177C7A7A" w14:textId="77777777" w:rsidR="00F86DE1"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t xml:space="preserve">PERMITTED DISCLOSURES </w:t>
      </w:r>
    </w:p>
    <w:p w14:paraId="1D735225" w14:textId="77777777" w:rsidR="00FF62B1" w:rsidRPr="00BD4C3A" w:rsidRDefault="008309A7" w:rsidP="007639E8">
      <w:pPr>
        <w:numPr>
          <w:ilvl w:val="1"/>
          <w:numId w:val="2"/>
        </w:numPr>
        <w:tabs>
          <w:tab w:val="num" w:pos="567"/>
        </w:tabs>
        <w:spacing w:after="240" w:line="360" w:lineRule="auto"/>
        <w:ind w:left="567" w:hanging="567"/>
        <w:jc w:val="both"/>
        <w:rPr>
          <w:rFonts w:ascii="Arial" w:hAnsi="Arial" w:cs="Arial"/>
          <w:bCs/>
        </w:rPr>
      </w:pPr>
      <w:r>
        <w:rPr>
          <w:rFonts w:ascii="Arial" w:hAnsi="Arial" w:cs="Arial"/>
          <w:bCs/>
        </w:rPr>
        <w:t>T</w:t>
      </w:r>
      <w:r w:rsidR="00FF62B1" w:rsidRPr="00BD4C3A">
        <w:rPr>
          <w:rFonts w:ascii="Arial" w:hAnsi="Arial" w:cs="Arial"/>
          <w:bCs/>
        </w:rPr>
        <w:t xml:space="preserve">he Receiving Party may only disclose the Disclosing Party's Confidential Information to </w:t>
      </w:r>
      <w:r w:rsidR="00FF62B1" w:rsidRPr="00BD4C3A">
        <w:rPr>
          <w:rFonts w:ascii="Arial" w:hAnsi="Arial" w:cs="Arial"/>
        </w:rPr>
        <w:t>those</w:t>
      </w:r>
      <w:r w:rsidR="00FF62B1" w:rsidRPr="00BD4C3A">
        <w:rPr>
          <w:rFonts w:ascii="Arial" w:hAnsi="Arial" w:cs="Arial"/>
          <w:bCs/>
        </w:rPr>
        <w:t xml:space="preserve"> of its Representatives who need to know the Confidential Information for the </w:t>
      </w:r>
      <w:r w:rsidR="00457CB1">
        <w:rPr>
          <w:rFonts w:ascii="Arial" w:hAnsi="Arial" w:cs="Arial"/>
          <w:bCs/>
        </w:rPr>
        <w:t xml:space="preserve">Permitted </w:t>
      </w:r>
      <w:r w:rsidR="00FF62B1" w:rsidRPr="00BD4C3A">
        <w:rPr>
          <w:rFonts w:ascii="Arial" w:hAnsi="Arial" w:cs="Arial"/>
          <w:bCs/>
        </w:rPr>
        <w:t>Purpose, provided that:</w:t>
      </w:r>
    </w:p>
    <w:p w14:paraId="6C231547" w14:textId="77777777" w:rsidR="00FF62B1" w:rsidRPr="00BD4C3A" w:rsidRDefault="00FF62B1" w:rsidP="007639E8">
      <w:pPr>
        <w:numPr>
          <w:ilvl w:val="2"/>
          <w:numId w:val="2"/>
        </w:numPr>
        <w:tabs>
          <w:tab w:val="num" w:pos="1418"/>
        </w:tabs>
        <w:spacing w:after="240" w:line="360" w:lineRule="auto"/>
        <w:ind w:left="1418"/>
        <w:jc w:val="both"/>
        <w:rPr>
          <w:rFonts w:ascii="Arial" w:hAnsi="Arial" w:cs="Arial"/>
          <w:bCs/>
        </w:rPr>
      </w:pPr>
      <w:r w:rsidRPr="00BD4C3A">
        <w:rPr>
          <w:rFonts w:ascii="Arial" w:hAnsi="Arial" w:cs="Arial"/>
          <w:bCs/>
        </w:rPr>
        <w:t xml:space="preserve">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w:t>
      </w:r>
      <w:r w:rsidR="008309A7">
        <w:rPr>
          <w:rFonts w:ascii="Arial" w:hAnsi="Arial" w:cs="Arial"/>
          <w:bCs/>
        </w:rPr>
        <w:t>A</w:t>
      </w:r>
      <w:r w:rsidRPr="00BD4C3A">
        <w:rPr>
          <w:rFonts w:ascii="Arial" w:hAnsi="Arial" w:cs="Arial"/>
          <w:bCs/>
        </w:rPr>
        <w:t>greement are upon the parties; and</w:t>
      </w:r>
    </w:p>
    <w:p w14:paraId="18F43BB5" w14:textId="77777777" w:rsidR="00121317" w:rsidRPr="00BD4C3A" w:rsidRDefault="00FF62B1" w:rsidP="007639E8">
      <w:pPr>
        <w:numPr>
          <w:ilvl w:val="2"/>
          <w:numId w:val="2"/>
        </w:numPr>
        <w:tabs>
          <w:tab w:val="num" w:pos="1418"/>
        </w:tabs>
        <w:spacing w:after="240" w:line="360" w:lineRule="auto"/>
        <w:ind w:left="1418"/>
        <w:jc w:val="both"/>
        <w:rPr>
          <w:rFonts w:ascii="Arial" w:hAnsi="Arial" w:cs="Arial"/>
          <w:bCs/>
        </w:rPr>
      </w:pPr>
      <w:r w:rsidRPr="00BD4C3A">
        <w:rPr>
          <w:rFonts w:ascii="Arial" w:hAnsi="Arial" w:cs="Arial"/>
          <w:bCs/>
        </w:rPr>
        <w:t>at all times, it is responsible for these Representatives' compliance with the obligat</w:t>
      </w:r>
      <w:r w:rsidR="00121317" w:rsidRPr="00BD4C3A">
        <w:rPr>
          <w:rFonts w:ascii="Arial" w:hAnsi="Arial" w:cs="Arial"/>
          <w:bCs/>
        </w:rPr>
        <w:t xml:space="preserve">ions set out in this </w:t>
      </w:r>
      <w:r w:rsidR="006A3C71">
        <w:rPr>
          <w:rFonts w:ascii="Arial" w:hAnsi="Arial" w:cs="Arial"/>
          <w:bCs/>
        </w:rPr>
        <w:t>A</w:t>
      </w:r>
      <w:r w:rsidR="00121317" w:rsidRPr="00BD4C3A">
        <w:rPr>
          <w:rFonts w:ascii="Arial" w:hAnsi="Arial" w:cs="Arial"/>
          <w:bCs/>
        </w:rPr>
        <w:t>greement.</w:t>
      </w:r>
    </w:p>
    <w:p w14:paraId="6CA34C6B" w14:textId="77777777" w:rsidR="00994528" w:rsidRPr="00E676F2" w:rsidRDefault="00994528" w:rsidP="007639E8">
      <w:pPr>
        <w:numPr>
          <w:ilvl w:val="1"/>
          <w:numId w:val="2"/>
        </w:numPr>
        <w:tabs>
          <w:tab w:val="num" w:pos="567"/>
        </w:tabs>
        <w:spacing w:after="240" w:line="360" w:lineRule="auto"/>
        <w:ind w:left="567" w:hanging="567"/>
        <w:jc w:val="both"/>
        <w:rPr>
          <w:rFonts w:ascii="Arial" w:hAnsi="Arial" w:cs="Arial"/>
        </w:rPr>
      </w:pPr>
      <w:bookmarkStart w:id="14" w:name="_Ref15898311"/>
      <w:bookmarkStart w:id="15" w:name="_Ref499815533"/>
      <w:r w:rsidRPr="00BD4C3A">
        <w:rPr>
          <w:rFonts w:ascii="Arial" w:hAnsi="Arial" w:cs="Arial"/>
        </w:rPr>
        <w:t>The Receiving Party shall be entitled to disclose Confidential Information</w:t>
      </w:r>
      <w:r w:rsidR="00292C77">
        <w:rPr>
          <w:rFonts w:ascii="Arial" w:hAnsi="Arial" w:cs="Arial"/>
        </w:rPr>
        <w:t xml:space="preserve"> only</w:t>
      </w:r>
      <w:r w:rsidRPr="00BD4C3A">
        <w:rPr>
          <w:rFonts w:ascii="Arial" w:hAnsi="Arial" w:cs="Arial"/>
        </w:rPr>
        <w:t xml:space="preserve"> to the</w:t>
      </w:r>
      <w:r>
        <w:rPr>
          <w:rFonts w:ascii="Arial" w:hAnsi="Arial" w:cs="Arial"/>
        </w:rPr>
        <w:t xml:space="preserve"> minimum</w:t>
      </w:r>
      <w:r w:rsidRPr="00BD4C3A">
        <w:rPr>
          <w:rFonts w:ascii="Arial" w:hAnsi="Arial" w:cs="Arial"/>
        </w:rPr>
        <w:t xml:space="preserve"> extent that it is required to do so by applicable law or by order of a court or </w:t>
      </w:r>
      <w:r w:rsidR="00E676F2" w:rsidRPr="00E676F2">
        <w:rPr>
          <w:rFonts w:ascii="Arial" w:hAnsi="Arial" w:cs="Arial"/>
        </w:rPr>
        <w:t>as required by t</w:t>
      </w:r>
      <w:r w:rsidR="00641A93">
        <w:rPr>
          <w:rFonts w:ascii="Arial" w:hAnsi="Arial" w:cs="Arial"/>
        </w:rPr>
        <w:t xml:space="preserve">he rules and regulations of any </w:t>
      </w:r>
      <w:r w:rsidR="00E676F2" w:rsidRPr="00E676F2">
        <w:rPr>
          <w:rFonts w:ascii="Arial" w:hAnsi="Arial" w:cs="Arial"/>
        </w:rPr>
        <w:t xml:space="preserve">regulatory body or any enquiry or </w:t>
      </w:r>
      <w:r w:rsidR="00E676F2" w:rsidRPr="00E676F2">
        <w:rPr>
          <w:rFonts w:ascii="Arial" w:hAnsi="Arial" w:cs="Arial"/>
        </w:rPr>
        <w:lastRenderedPageBreak/>
        <w:t>investigation by any governmental, parliamentary or official body which has the power to compel disclosure.</w:t>
      </w:r>
      <w:bookmarkEnd w:id="14"/>
    </w:p>
    <w:p w14:paraId="4FB79184" w14:textId="77777777" w:rsidR="00F86DE1" w:rsidRPr="00BD4C3A" w:rsidRDefault="00F86DE1" w:rsidP="007639E8">
      <w:pPr>
        <w:numPr>
          <w:ilvl w:val="1"/>
          <w:numId w:val="2"/>
        </w:numPr>
        <w:tabs>
          <w:tab w:val="num" w:pos="567"/>
        </w:tabs>
        <w:spacing w:after="240" w:line="360" w:lineRule="auto"/>
        <w:ind w:left="567" w:hanging="567"/>
        <w:jc w:val="both"/>
        <w:rPr>
          <w:rFonts w:ascii="Arial" w:hAnsi="Arial" w:cs="Arial"/>
        </w:rPr>
      </w:pPr>
      <w:bookmarkStart w:id="16" w:name="_Ref15898333"/>
      <w:r w:rsidRPr="00BD4C3A">
        <w:rPr>
          <w:rFonts w:ascii="Arial" w:hAnsi="Arial" w:cs="Arial"/>
        </w:rPr>
        <w:t xml:space="preserve">Before making a disclosure pursuant to </w:t>
      </w:r>
      <w:r w:rsidR="004A704F" w:rsidRPr="00BD4C3A">
        <w:rPr>
          <w:rFonts w:ascii="Arial" w:hAnsi="Arial" w:cs="Arial"/>
        </w:rPr>
        <w:t>Clause </w:t>
      </w:r>
      <w:r w:rsidR="004C27EC">
        <w:rPr>
          <w:rFonts w:ascii="Arial" w:hAnsi="Arial" w:cs="Arial"/>
        </w:rPr>
        <w:fldChar w:fldCharType="begin"/>
      </w:r>
      <w:r w:rsidR="004C27EC">
        <w:rPr>
          <w:rFonts w:ascii="Arial" w:hAnsi="Arial" w:cs="Arial"/>
        </w:rPr>
        <w:instrText xml:space="preserve"> REF _Ref15898311 \r \h </w:instrText>
      </w:r>
      <w:r w:rsidR="004C27EC">
        <w:rPr>
          <w:rFonts w:ascii="Arial" w:hAnsi="Arial" w:cs="Arial"/>
        </w:rPr>
      </w:r>
      <w:r w:rsidR="004C27EC">
        <w:rPr>
          <w:rFonts w:ascii="Arial" w:hAnsi="Arial" w:cs="Arial"/>
        </w:rPr>
        <w:fldChar w:fldCharType="separate"/>
      </w:r>
      <w:r w:rsidR="004C27EC">
        <w:rPr>
          <w:rFonts w:ascii="Arial" w:hAnsi="Arial" w:cs="Arial"/>
        </w:rPr>
        <w:t>3.2</w:t>
      </w:r>
      <w:r w:rsidR="004C27EC">
        <w:rPr>
          <w:rFonts w:ascii="Arial" w:hAnsi="Arial" w:cs="Arial"/>
        </w:rPr>
        <w:fldChar w:fldCharType="end"/>
      </w:r>
      <w:r w:rsidR="004A704F" w:rsidRPr="00BD4C3A">
        <w:rPr>
          <w:rFonts w:ascii="Arial" w:hAnsi="Arial" w:cs="Arial"/>
        </w:rPr>
        <w:t>, the Receiving Party</w:t>
      </w:r>
      <w:r w:rsidRPr="00BD4C3A">
        <w:rPr>
          <w:rFonts w:ascii="Arial" w:hAnsi="Arial" w:cs="Arial"/>
        </w:rPr>
        <w:t xml:space="preserve"> shall at the earliest opportunity and, to the extent that is legally permitted to do so:</w:t>
      </w:r>
      <w:bookmarkEnd w:id="15"/>
      <w:bookmarkEnd w:id="16"/>
    </w:p>
    <w:p w14:paraId="50565D7A"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notify the </w:t>
      </w:r>
      <w:r w:rsidR="00BA354D" w:rsidRPr="00BD4C3A">
        <w:rPr>
          <w:rFonts w:ascii="Arial" w:hAnsi="Arial" w:cs="Arial"/>
        </w:rPr>
        <w:t>Disclosing Party</w:t>
      </w:r>
      <w:r w:rsidRPr="00BD4C3A">
        <w:rPr>
          <w:rFonts w:ascii="Arial" w:hAnsi="Arial" w:cs="Arial"/>
        </w:rPr>
        <w:t xml:space="preserve"> in writing of the proposed</w:t>
      </w:r>
      <w:r w:rsidR="004A704F" w:rsidRPr="00BD4C3A">
        <w:rPr>
          <w:rFonts w:ascii="Arial" w:hAnsi="Arial" w:cs="Arial"/>
        </w:rPr>
        <w:t xml:space="preserve"> disclosure</w:t>
      </w:r>
      <w:r w:rsidRPr="00BD4C3A">
        <w:rPr>
          <w:rFonts w:ascii="Arial" w:hAnsi="Arial" w:cs="Arial"/>
        </w:rPr>
        <w:t>; and</w:t>
      </w:r>
    </w:p>
    <w:p w14:paraId="1C4CFA13"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ask the court or other public body</w:t>
      </w:r>
      <w:r w:rsidR="00641A93">
        <w:rPr>
          <w:rFonts w:ascii="Arial" w:hAnsi="Arial" w:cs="Arial"/>
        </w:rPr>
        <w:t>,</w:t>
      </w:r>
      <w:r w:rsidRPr="00BD4C3A">
        <w:rPr>
          <w:rFonts w:ascii="Arial" w:hAnsi="Arial" w:cs="Arial"/>
        </w:rPr>
        <w:t xml:space="preserve"> </w:t>
      </w:r>
      <w:r w:rsidR="009114ED">
        <w:rPr>
          <w:rFonts w:ascii="Arial" w:hAnsi="Arial" w:cs="Arial"/>
        </w:rPr>
        <w:t>if applicable</w:t>
      </w:r>
      <w:r w:rsidR="00641A93">
        <w:rPr>
          <w:rFonts w:ascii="Arial" w:hAnsi="Arial" w:cs="Arial"/>
        </w:rPr>
        <w:t xml:space="preserve">, </w:t>
      </w:r>
      <w:r w:rsidRPr="00BD4C3A">
        <w:rPr>
          <w:rFonts w:ascii="Arial" w:hAnsi="Arial" w:cs="Arial"/>
        </w:rPr>
        <w:t>to treat the Confidential Information as confidential.</w:t>
      </w:r>
    </w:p>
    <w:p w14:paraId="50225BD4" w14:textId="77777777" w:rsidR="00F86DE1" w:rsidRPr="00BD4C3A" w:rsidRDefault="00F86DE1" w:rsidP="007639E8">
      <w:pPr>
        <w:numPr>
          <w:ilvl w:val="1"/>
          <w:numId w:val="2"/>
        </w:numPr>
        <w:tabs>
          <w:tab w:val="num" w:pos="567"/>
        </w:tabs>
        <w:spacing w:after="240" w:line="360" w:lineRule="auto"/>
        <w:ind w:left="567" w:hanging="567"/>
        <w:jc w:val="both"/>
        <w:rPr>
          <w:rFonts w:ascii="Arial" w:hAnsi="Arial" w:cs="Arial"/>
        </w:rPr>
      </w:pPr>
      <w:r w:rsidRPr="00BD4C3A">
        <w:rPr>
          <w:rFonts w:ascii="Arial" w:hAnsi="Arial" w:cs="Arial"/>
        </w:rPr>
        <w:t>Where notice of disclosure under</w:t>
      </w:r>
      <w:r w:rsidR="004F5AD4" w:rsidRPr="004F5AD4">
        <w:rPr>
          <w:rFonts w:ascii="Arial" w:hAnsi="Arial" w:cs="Arial"/>
        </w:rPr>
        <w:t xml:space="preserve"> </w:t>
      </w:r>
      <w:r w:rsidR="004F5AD4">
        <w:rPr>
          <w:rFonts w:ascii="Arial" w:hAnsi="Arial" w:cs="Arial"/>
        </w:rPr>
        <w:t xml:space="preserve">Clause </w:t>
      </w:r>
      <w:r w:rsidR="004F5AD4" w:rsidRPr="00BD4C3A">
        <w:rPr>
          <w:rFonts w:ascii="Arial" w:hAnsi="Arial" w:cs="Arial"/>
        </w:rPr>
        <w:fldChar w:fldCharType="begin"/>
      </w:r>
      <w:r w:rsidR="004F5AD4" w:rsidRPr="00BD4C3A">
        <w:rPr>
          <w:rFonts w:ascii="Arial" w:hAnsi="Arial" w:cs="Arial"/>
        </w:rPr>
        <w:instrText xml:space="preserve"> REF _Ref499815533 \r \h  \* MERGEFORMAT </w:instrText>
      </w:r>
      <w:r w:rsidR="004F5AD4" w:rsidRPr="00BD4C3A">
        <w:rPr>
          <w:rFonts w:ascii="Arial" w:hAnsi="Arial" w:cs="Arial"/>
        </w:rPr>
      </w:r>
      <w:r w:rsidR="004F5AD4" w:rsidRPr="00BD4C3A">
        <w:rPr>
          <w:rFonts w:ascii="Arial" w:hAnsi="Arial" w:cs="Arial"/>
        </w:rPr>
        <w:fldChar w:fldCharType="separate"/>
      </w:r>
      <w:r w:rsidR="004F5AD4">
        <w:rPr>
          <w:rFonts w:ascii="Arial" w:hAnsi="Arial" w:cs="Arial"/>
        </w:rPr>
        <w:t>3.2</w:t>
      </w:r>
      <w:r w:rsidR="004F5AD4" w:rsidRPr="00BD4C3A">
        <w:rPr>
          <w:rFonts w:ascii="Arial" w:hAnsi="Arial" w:cs="Arial"/>
        </w:rPr>
        <w:fldChar w:fldCharType="end"/>
      </w:r>
      <w:r w:rsidRPr="00BD4C3A">
        <w:rPr>
          <w:rFonts w:ascii="Arial" w:hAnsi="Arial" w:cs="Arial"/>
        </w:rPr>
        <w:t>:</w:t>
      </w:r>
    </w:p>
    <w:p w14:paraId="5129C54E"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is legally permitted, the Receiving Party shall take into account the reasonable requests of the </w:t>
      </w:r>
      <w:r w:rsidR="00BA354D" w:rsidRPr="00BD4C3A">
        <w:rPr>
          <w:rFonts w:ascii="Arial" w:hAnsi="Arial" w:cs="Arial"/>
        </w:rPr>
        <w:t>Disclosing Party</w:t>
      </w:r>
      <w:r w:rsidRPr="00BD4C3A">
        <w:rPr>
          <w:rFonts w:ascii="Arial" w:hAnsi="Arial" w:cs="Arial"/>
        </w:rPr>
        <w:t xml:space="preserve"> in relation to the proposed disclosure; or</w:t>
      </w:r>
    </w:p>
    <w:p w14:paraId="4A8333C0"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is prohibited, the Receiving Party shall notify the </w:t>
      </w:r>
      <w:r w:rsidR="00BA354D" w:rsidRPr="00BD4C3A">
        <w:rPr>
          <w:rFonts w:ascii="Arial" w:hAnsi="Arial" w:cs="Arial"/>
        </w:rPr>
        <w:t>Disclosing Party</w:t>
      </w:r>
      <w:r w:rsidRPr="00BD4C3A">
        <w:rPr>
          <w:rFonts w:ascii="Arial" w:hAnsi="Arial" w:cs="Arial"/>
        </w:rPr>
        <w:t xml:space="preserve"> of the disclosure as soon as possible following the disclosure when it is legally able to do so.</w:t>
      </w:r>
    </w:p>
    <w:p w14:paraId="2665349A" w14:textId="77777777" w:rsidR="00EE56ED"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Pr>
          <w:rFonts w:ascii="Arial" w:hAnsi="Arial" w:cs="Arial"/>
          <w:b/>
        </w:rPr>
        <w:t>TERM</w:t>
      </w:r>
    </w:p>
    <w:p w14:paraId="139FC859" w14:textId="70554A0D" w:rsidR="00EE56ED" w:rsidRPr="00ED51AC" w:rsidRDefault="00EE56ED" w:rsidP="007639E8">
      <w:pPr>
        <w:numPr>
          <w:ilvl w:val="1"/>
          <w:numId w:val="2"/>
        </w:numPr>
        <w:tabs>
          <w:tab w:val="num" w:pos="567"/>
        </w:tabs>
        <w:spacing w:after="240" w:line="360" w:lineRule="auto"/>
        <w:ind w:left="567" w:hanging="567"/>
        <w:jc w:val="both"/>
        <w:rPr>
          <w:rFonts w:ascii="Arial" w:hAnsi="Arial" w:cs="Arial"/>
        </w:rPr>
      </w:pPr>
      <w:r w:rsidRPr="00ED51AC">
        <w:rPr>
          <w:rFonts w:ascii="Arial" w:hAnsi="Arial" w:cs="Arial"/>
        </w:rPr>
        <w:t xml:space="preserve">Each party's obligations under this Agreement shall continue in full force and effect for </w:t>
      </w:r>
      <w:r w:rsidR="004D59E6" w:rsidRPr="00ED51AC">
        <w:rPr>
          <w:rFonts w:ascii="Arial" w:hAnsi="Arial" w:cs="Arial"/>
        </w:rPr>
        <w:t xml:space="preserve">a </w:t>
      </w:r>
      <w:r w:rsidRPr="00ED51AC">
        <w:rPr>
          <w:rFonts w:ascii="Arial" w:hAnsi="Arial" w:cs="Arial"/>
        </w:rPr>
        <w:t xml:space="preserve">period of </w:t>
      </w:r>
      <w:r w:rsidR="00ED51AC" w:rsidRPr="00ED51AC">
        <w:rPr>
          <w:rFonts w:ascii="Arial" w:hAnsi="Arial" w:cs="Arial"/>
        </w:rPr>
        <w:t>5</w:t>
      </w:r>
      <w:r w:rsidRPr="00ED51AC">
        <w:rPr>
          <w:rFonts w:ascii="Arial" w:hAnsi="Arial" w:cs="Arial"/>
        </w:rPr>
        <w:t xml:space="preserve"> years from the Effective Date</w:t>
      </w:r>
      <w:r w:rsidR="0012664F" w:rsidRPr="00ED51AC">
        <w:rPr>
          <w:rFonts w:ascii="Arial" w:hAnsi="Arial" w:cs="Arial"/>
        </w:rPr>
        <w:t xml:space="preserve"> OR as long as the confidential information remains confidential</w:t>
      </w:r>
      <w:r w:rsidRPr="00ED51AC">
        <w:rPr>
          <w:rFonts w:ascii="Arial" w:hAnsi="Arial" w:cs="Arial"/>
        </w:rPr>
        <w:t>.</w:t>
      </w:r>
    </w:p>
    <w:p w14:paraId="73D5ADFC" w14:textId="519DEC51" w:rsidR="002C05BD" w:rsidRPr="00ED51AC" w:rsidRDefault="002C05BD" w:rsidP="007639E8">
      <w:pPr>
        <w:numPr>
          <w:ilvl w:val="1"/>
          <w:numId w:val="2"/>
        </w:numPr>
        <w:tabs>
          <w:tab w:val="num" w:pos="567"/>
        </w:tabs>
        <w:spacing w:after="240" w:line="360" w:lineRule="auto"/>
        <w:ind w:left="567" w:hanging="567"/>
        <w:jc w:val="both"/>
        <w:rPr>
          <w:rFonts w:ascii="Arial" w:hAnsi="Arial" w:cs="Arial"/>
        </w:rPr>
      </w:pPr>
      <w:r w:rsidRPr="00ED51AC">
        <w:rPr>
          <w:rFonts w:ascii="Arial" w:hAnsi="Arial" w:cs="Arial"/>
        </w:rPr>
        <w:t xml:space="preserve">Without prejudice to the obligations set out in Clause </w:t>
      </w:r>
      <w:r w:rsidR="000C6394" w:rsidRPr="00ED51AC">
        <w:rPr>
          <w:rFonts w:ascii="Arial" w:hAnsi="Arial" w:cs="Arial"/>
        </w:rPr>
        <w:fldChar w:fldCharType="begin"/>
      </w:r>
      <w:r w:rsidR="000C6394" w:rsidRPr="00ED51AC">
        <w:rPr>
          <w:rFonts w:ascii="Arial" w:hAnsi="Arial" w:cs="Arial"/>
        </w:rPr>
        <w:instrText xml:space="preserve"> REF _Ref530052849 \r \h </w:instrText>
      </w:r>
      <w:r w:rsidR="000C6394" w:rsidRPr="00ED51AC">
        <w:rPr>
          <w:rFonts w:ascii="Arial" w:hAnsi="Arial" w:cs="Arial"/>
        </w:rPr>
      </w:r>
      <w:r w:rsidR="00ED51AC">
        <w:rPr>
          <w:rFonts w:ascii="Arial" w:hAnsi="Arial" w:cs="Arial"/>
        </w:rPr>
        <w:instrText xml:space="preserve"> \* MERGEFORMAT </w:instrText>
      </w:r>
      <w:r w:rsidR="000C6394" w:rsidRPr="00ED51AC">
        <w:rPr>
          <w:rFonts w:ascii="Arial" w:hAnsi="Arial" w:cs="Arial"/>
        </w:rPr>
        <w:fldChar w:fldCharType="separate"/>
      </w:r>
      <w:r w:rsidR="000C6394" w:rsidRPr="00ED51AC">
        <w:rPr>
          <w:rFonts w:ascii="Arial" w:hAnsi="Arial" w:cs="Arial"/>
        </w:rPr>
        <w:t>7.4.4</w:t>
      </w:r>
      <w:r w:rsidR="000C6394" w:rsidRPr="00ED51AC">
        <w:rPr>
          <w:rFonts w:ascii="Arial" w:hAnsi="Arial" w:cs="Arial"/>
        </w:rPr>
        <w:fldChar w:fldCharType="end"/>
      </w:r>
      <w:r w:rsidRPr="00ED51AC">
        <w:rPr>
          <w:rFonts w:ascii="Arial" w:hAnsi="Arial" w:cs="Arial"/>
        </w:rPr>
        <w:t xml:space="preserve">, the obligations set out in Clause </w:t>
      </w:r>
      <w:r w:rsidR="000C6394" w:rsidRPr="00ED51AC">
        <w:rPr>
          <w:rFonts w:ascii="Arial" w:hAnsi="Arial" w:cs="Arial"/>
        </w:rPr>
        <w:fldChar w:fldCharType="begin"/>
      </w:r>
      <w:r w:rsidR="000C6394" w:rsidRPr="00ED51AC">
        <w:rPr>
          <w:rFonts w:ascii="Arial" w:hAnsi="Arial" w:cs="Arial"/>
        </w:rPr>
        <w:instrText xml:space="preserve"> REF _Ref13573425 \r \h </w:instrText>
      </w:r>
      <w:r w:rsidR="000C6394" w:rsidRPr="00ED51AC">
        <w:rPr>
          <w:rFonts w:ascii="Arial" w:hAnsi="Arial" w:cs="Arial"/>
        </w:rPr>
      </w:r>
      <w:r w:rsidR="00ED51AC">
        <w:rPr>
          <w:rFonts w:ascii="Arial" w:hAnsi="Arial" w:cs="Arial"/>
        </w:rPr>
        <w:instrText xml:space="preserve"> \* MERGEFORMAT </w:instrText>
      </w:r>
      <w:r w:rsidR="000C6394" w:rsidRPr="00ED51AC">
        <w:rPr>
          <w:rFonts w:ascii="Arial" w:hAnsi="Arial" w:cs="Arial"/>
        </w:rPr>
        <w:fldChar w:fldCharType="separate"/>
      </w:r>
      <w:r w:rsidR="000C6394" w:rsidRPr="00ED51AC">
        <w:rPr>
          <w:rFonts w:ascii="Arial" w:hAnsi="Arial" w:cs="Arial"/>
        </w:rPr>
        <w:t>7</w:t>
      </w:r>
      <w:r w:rsidR="000C6394" w:rsidRPr="00ED51AC">
        <w:rPr>
          <w:rFonts w:ascii="Arial" w:hAnsi="Arial" w:cs="Arial"/>
        </w:rPr>
        <w:fldChar w:fldCharType="end"/>
      </w:r>
      <w:r w:rsidRPr="00ED51AC">
        <w:rPr>
          <w:rFonts w:ascii="Arial" w:hAnsi="Arial" w:cs="Arial"/>
        </w:rPr>
        <w:t xml:space="preserve"> shall survive termination of this Agreement and/or the Termination Date for as long as either Party is processing or controlling Party Personal Data</w:t>
      </w:r>
      <w:r w:rsidR="00457CB1" w:rsidRPr="00ED51AC">
        <w:rPr>
          <w:rFonts w:ascii="Arial" w:hAnsi="Arial" w:cs="Arial"/>
        </w:rPr>
        <w:t xml:space="preserve"> (as per the meaning given to it in Clause </w:t>
      </w:r>
      <w:r w:rsidR="005F2897" w:rsidRPr="00ED51AC">
        <w:rPr>
          <w:rFonts w:ascii="Arial" w:hAnsi="Arial" w:cs="Arial"/>
        </w:rPr>
        <w:fldChar w:fldCharType="begin"/>
      </w:r>
      <w:r w:rsidR="005F2897" w:rsidRPr="00ED51AC">
        <w:rPr>
          <w:rFonts w:ascii="Arial" w:hAnsi="Arial" w:cs="Arial"/>
        </w:rPr>
        <w:instrText xml:space="preserve"> REF _Ref34048686 \r \h </w:instrText>
      </w:r>
      <w:r w:rsidR="005F2897" w:rsidRPr="00ED51AC">
        <w:rPr>
          <w:rFonts w:ascii="Arial" w:hAnsi="Arial" w:cs="Arial"/>
        </w:rPr>
      </w:r>
      <w:r w:rsidR="00ED51AC">
        <w:rPr>
          <w:rFonts w:ascii="Arial" w:hAnsi="Arial" w:cs="Arial"/>
        </w:rPr>
        <w:instrText xml:space="preserve"> \* MERGEFORMAT </w:instrText>
      </w:r>
      <w:r w:rsidR="005F2897" w:rsidRPr="00ED51AC">
        <w:rPr>
          <w:rFonts w:ascii="Arial" w:hAnsi="Arial" w:cs="Arial"/>
        </w:rPr>
        <w:fldChar w:fldCharType="separate"/>
      </w:r>
      <w:r w:rsidR="005F2897" w:rsidRPr="00ED51AC">
        <w:rPr>
          <w:rFonts w:ascii="Arial" w:hAnsi="Arial" w:cs="Arial"/>
        </w:rPr>
        <w:t>7.2</w:t>
      </w:r>
      <w:r w:rsidR="005F2897" w:rsidRPr="00ED51AC">
        <w:rPr>
          <w:rFonts w:ascii="Arial" w:hAnsi="Arial" w:cs="Arial"/>
        </w:rPr>
        <w:fldChar w:fldCharType="end"/>
      </w:r>
      <w:r w:rsidR="00457CB1" w:rsidRPr="00ED51AC">
        <w:rPr>
          <w:rFonts w:ascii="Arial" w:hAnsi="Arial" w:cs="Arial"/>
        </w:rPr>
        <w:t>)</w:t>
      </w:r>
      <w:r w:rsidRPr="00ED51AC">
        <w:rPr>
          <w:rFonts w:ascii="Arial" w:hAnsi="Arial" w:cs="Arial"/>
        </w:rPr>
        <w:t>.</w:t>
      </w:r>
    </w:p>
    <w:p w14:paraId="67808A77" w14:textId="77777777" w:rsidR="000A2E47"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t xml:space="preserve">AUTHORITY </w:t>
      </w:r>
      <w:r>
        <w:rPr>
          <w:rFonts w:ascii="Arial" w:hAnsi="Arial" w:cs="Arial"/>
          <w:b/>
        </w:rPr>
        <w:t>R</w:t>
      </w:r>
      <w:r w:rsidRPr="00BD4C3A">
        <w:rPr>
          <w:rFonts w:ascii="Arial" w:hAnsi="Arial" w:cs="Arial"/>
          <w:b/>
        </w:rPr>
        <w:t xml:space="preserve">IGHTS AND </w:t>
      </w:r>
      <w:r>
        <w:rPr>
          <w:rFonts w:ascii="Arial" w:hAnsi="Arial" w:cs="Arial"/>
          <w:b/>
        </w:rPr>
        <w:t>O</w:t>
      </w:r>
      <w:r w:rsidRPr="00BD4C3A">
        <w:rPr>
          <w:rFonts w:ascii="Arial" w:hAnsi="Arial" w:cs="Arial"/>
          <w:b/>
        </w:rPr>
        <w:t>BLIGATIONS</w:t>
      </w:r>
    </w:p>
    <w:p w14:paraId="494CE30D" w14:textId="77777777" w:rsidR="000A2E47" w:rsidRPr="00BD4C3A" w:rsidRDefault="000A2E47" w:rsidP="007639E8">
      <w:pPr>
        <w:numPr>
          <w:ilvl w:val="1"/>
          <w:numId w:val="2"/>
        </w:numPr>
        <w:tabs>
          <w:tab w:val="num" w:pos="567"/>
        </w:tabs>
        <w:spacing w:after="240" w:line="360" w:lineRule="auto"/>
        <w:ind w:left="567" w:hanging="567"/>
        <w:jc w:val="both"/>
        <w:rPr>
          <w:rFonts w:ascii="Arial" w:hAnsi="Arial" w:cs="Arial"/>
        </w:rPr>
      </w:pPr>
      <w:r w:rsidRPr="00BD4C3A">
        <w:rPr>
          <w:rFonts w:ascii="Arial" w:hAnsi="Arial" w:cs="Arial"/>
          <w:bCs/>
          <w:lang w:val="en-US"/>
        </w:rPr>
        <w:t xml:space="preserve">The Organisation </w:t>
      </w:r>
      <w:r w:rsidRPr="00BD4C3A">
        <w:rPr>
          <w:rFonts w:ascii="Arial" w:hAnsi="Arial" w:cs="Arial"/>
        </w:rPr>
        <w:t>acknowledges and agrees that:</w:t>
      </w:r>
    </w:p>
    <w:p w14:paraId="25AF522D"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the Authority may be subject to the requirements of the Freedom of Information Act </w:t>
      </w:r>
      <w:r w:rsidR="00F0623B" w:rsidRPr="00BD4C3A">
        <w:rPr>
          <w:rFonts w:ascii="Arial" w:hAnsi="Arial" w:cs="Arial"/>
        </w:rPr>
        <w:t xml:space="preserve">2000 </w:t>
      </w:r>
      <w:r w:rsidRPr="00BD4C3A">
        <w:rPr>
          <w:rFonts w:ascii="Arial" w:hAnsi="Arial" w:cs="Arial"/>
        </w:rPr>
        <w:t xml:space="preserve">(FOIA) and the Environmental Information Regulations and shall assist and cooperate with the Authority to enable the Authority to comply with any Information disclosure obligations; </w:t>
      </w:r>
    </w:p>
    <w:p w14:paraId="51F043C4"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lastRenderedPageBreak/>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14:paraId="0964919F"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in no event shall the Organisation respond directly to a Request for Information unless expressly authorised to do so by the Authority;</w:t>
      </w:r>
    </w:p>
    <w:p w14:paraId="723324F3" w14:textId="77777777" w:rsidR="001F6642" w:rsidRPr="00BD4C3A" w:rsidRDefault="00457CB1" w:rsidP="007639E8">
      <w:pPr>
        <w:numPr>
          <w:ilvl w:val="2"/>
          <w:numId w:val="2"/>
        </w:numPr>
        <w:tabs>
          <w:tab w:val="num" w:pos="1418"/>
        </w:tabs>
        <w:spacing w:after="240" w:line="360" w:lineRule="auto"/>
        <w:ind w:left="1418"/>
        <w:jc w:val="both"/>
        <w:rPr>
          <w:rFonts w:ascii="Arial" w:hAnsi="Arial" w:cs="Arial"/>
        </w:rPr>
      </w:pPr>
      <w:bookmarkStart w:id="17" w:name="_Ref15898602"/>
      <w:r>
        <w:rPr>
          <w:rFonts w:ascii="Arial" w:hAnsi="Arial" w:cs="Arial"/>
        </w:rPr>
        <w:t>t</w:t>
      </w:r>
      <w:r w:rsidR="000A2E47" w:rsidRPr="00BD4C3A">
        <w:rPr>
          <w:rFonts w:ascii="Arial" w:hAnsi="Arial" w:cs="Arial"/>
        </w:rPr>
        <w:t xml:space="preserve">he Organisation acknowledges that the Authority may, acting in accordance with the </w:t>
      </w:r>
      <w:r w:rsidR="00A63557" w:rsidRPr="00BD4C3A">
        <w:rPr>
          <w:rFonts w:ascii="Arial" w:hAnsi="Arial" w:cs="Arial"/>
        </w:rPr>
        <w:t>Ministry of Justice’s</w:t>
      </w:r>
      <w:r w:rsidR="000A2E47" w:rsidRPr="00BD4C3A">
        <w:rPr>
          <w:rFonts w:ascii="Arial" w:hAnsi="Arial" w:cs="Arial"/>
        </w:rPr>
        <w:t xml:space="preserve"> Code of Practice on the Discharge of the Functions of Public Authorities under Part 1 of the Fr</w:t>
      </w:r>
      <w:r w:rsidR="002A4272">
        <w:rPr>
          <w:rFonts w:ascii="Arial" w:hAnsi="Arial" w:cs="Arial"/>
        </w:rPr>
        <w:t>eedom of Information Act 2000 (</w:t>
      </w:r>
      <w:r w:rsidR="000A2E47" w:rsidRPr="002A4272">
        <w:rPr>
          <w:rFonts w:ascii="Arial" w:hAnsi="Arial" w:cs="Arial"/>
        </w:rPr>
        <w:t>the</w:t>
      </w:r>
      <w:r w:rsidR="000A2E47" w:rsidRPr="00F313F6">
        <w:rPr>
          <w:rFonts w:ascii="Arial" w:hAnsi="Arial" w:cs="Arial"/>
          <w:b/>
        </w:rPr>
        <w:t xml:space="preserve"> </w:t>
      </w:r>
      <w:r w:rsidR="002A4272">
        <w:rPr>
          <w:rFonts w:ascii="Arial" w:hAnsi="Arial" w:cs="Arial"/>
          <w:b/>
        </w:rPr>
        <w:t>“</w:t>
      </w:r>
      <w:r w:rsidR="000A2E47" w:rsidRPr="00F313F6">
        <w:rPr>
          <w:rFonts w:ascii="Arial" w:hAnsi="Arial" w:cs="Arial"/>
          <w:b/>
        </w:rPr>
        <w:t>Code</w:t>
      </w:r>
      <w:r w:rsidR="000A2E47" w:rsidRPr="00BD4C3A">
        <w:rPr>
          <w:rFonts w:ascii="Arial" w:hAnsi="Arial" w:cs="Arial"/>
        </w:rPr>
        <w:t xml:space="preserve">”), be obliged under the FOIA, or the Environmental Information Regulations to disclose </w:t>
      </w:r>
      <w:r w:rsidR="001F6642" w:rsidRPr="00BD4C3A">
        <w:rPr>
          <w:rFonts w:ascii="Arial" w:hAnsi="Arial" w:cs="Arial"/>
        </w:rPr>
        <w:t>the Confidential Information</w:t>
      </w:r>
      <w:bookmarkEnd w:id="17"/>
      <w:r>
        <w:rPr>
          <w:rFonts w:ascii="Arial" w:hAnsi="Arial" w:cs="Arial"/>
        </w:rPr>
        <w:t>:</w:t>
      </w:r>
    </w:p>
    <w:p w14:paraId="2F1D7437" w14:textId="77777777" w:rsidR="001F6642" w:rsidRPr="00BD4C3A" w:rsidRDefault="000A2E47" w:rsidP="007639E8">
      <w:pPr>
        <w:numPr>
          <w:ilvl w:val="3"/>
          <w:numId w:val="2"/>
        </w:numPr>
        <w:spacing w:after="240" w:line="360" w:lineRule="auto"/>
        <w:jc w:val="both"/>
        <w:rPr>
          <w:rFonts w:ascii="Arial" w:hAnsi="Arial" w:cs="Arial"/>
        </w:rPr>
      </w:pPr>
      <w:r w:rsidRPr="00BD4C3A">
        <w:rPr>
          <w:rFonts w:ascii="Arial" w:hAnsi="Arial" w:cs="Arial"/>
        </w:rPr>
        <w:t>in certain circumstances</w:t>
      </w:r>
      <w:r w:rsidR="00EF0617">
        <w:rPr>
          <w:rFonts w:ascii="Arial" w:hAnsi="Arial" w:cs="Arial"/>
        </w:rPr>
        <w:t>,</w:t>
      </w:r>
      <w:r w:rsidRPr="00BD4C3A">
        <w:rPr>
          <w:rFonts w:ascii="Arial" w:hAnsi="Arial" w:cs="Arial"/>
        </w:rPr>
        <w:t xml:space="preserve"> without consulting the Organisation; or</w:t>
      </w:r>
    </w:p>
    <w:p w14:paraId="1800383A" w14:textId="77777777" w:rsidR="001F6642" w:rsidRPr="00BD4C3A" w:rsidRDefault="000A2E47" w:rsidP="007639E8">
      <w:pPr>
        <w:numPr>
          <w:ilvl w:val="3"/>
          <w:numId w:val="2"/>
        </w:numPr>
        <w:spacing w:after="240" w:line="360" w:lineRule="auto"/>
        <w:jc w:val="both"/>
        <w:rPr>
          <w:rFonts w:ascii="Arial" w:hAnsi="Arial" w:cs="Arial"/>
        </w:rPr>
      </w:pPr>
      <w:r w:rsidRPr="00BD4C3A">
        <w:rPr>
          <w:rFonts w:ascii="Arial" w:hAnsi="Arial" w:cs="Arial"/>
        </w:rPr>
        <w:t>following consultation with</w:t>
      </w:r>
      <w:r w:rsidR="001F6642" w:rsidRPr="00BD4C3A">
        <w:rPr>
          <w:rFonts w:ascii="Arial" w:hAnsi="Arial" w:cs="Arial"/>
        </w:rPr>
        <w:t xml:space="preserve"> </w:t>
      </w:r>
      <w:r w:rsidRPr="00BD4C3A">
        <w:rPr>
          <w:rFonts w:ascii="Arial" w:hAnsi="Arial" w:cs="Arial"/>
        </w:rPr>
        <w:t>the Organisation and having taken its views into account;</w:t>
      </w:r>
    </w:p>
    <w:p w14:paraId="5B79BF2B" w14:textId="77777777" w:rsidR="001F6642" w:rsidRPr="00BD4C3A" w:rsidRDefault="000A2E47" w:rsidP="007639E8">
      <w:pPr>
        <w:spacing w:after="240" w:line="360" w:lineRule="auto"/>
        <w:ind w:left="1418"/>
        <w:jc w:val="both"/>
        <w:rPr>
          <w:rFonts w:ascii="Arial" w:hAnsi="Arial" w:cs="Arial"/>
        </w:rPr>
      </w:pPr>
      <w:r w:rsidRPr="00BD4C3A">
        <w:rPr>
          <w:rFonts w:ascii="Arial" w:hAnsi="Arial" w:cs="Arial"/>
          <w:bCs/>
        </w:rPr>
        <w:t>provided always that</w:t>
      </w:r>
      <w:r w:rsidR="00F313F6">
        <w:rPr>
          <w:rFonts w:ascii="Arial" w:hAnsi="Arial" w:cs="Arial"/>
          <w:bCs/>
        </w:rPr>
        <w:t>,</w:t>
      </w:r>
      <w:r w:rsidRPr="00BD4C3A">
        <w:rPr>
          <w:rFonts w:ascii="Arial" w:hAnsi="Arial" w:cs="Arial"/>
          <w:bCs/>
        </w:rPr>
        <w:t xml:space="preserve"> where this </w:t>
      </w:r>
      <w:r w:rsidR="0030119E">
        <w:rPr>
          <w:rFonts w:ascii="Arial" w:hAnsi="Arial" w:cs="Arial"/>
          <w:bCs/>
        </w:rPr>
        <w:t>C</w:t>
      </w:r>
      <w:r w:rsidRPr="00BD4C3A">
        <w:rPr>
          <w:rFonts w:ascii="Arial" w:hAnsi="Arial" w:cs="Arial"/>
          <w:bCs/>
        </w:rPr>
        <w:t xml:space="preserve">lause </w:t>
      </w:r>
      <w:r w:rsidR="00C073B1">
        <w:rPr>
          <w:rFonts w:ascii="Arial" w:hAnsi="Arial" w:cs="Arial"/>
          <w:bCs/>
        </w:rPr>
        <w:fldChar w:fldCharType="begin"/>
      </w:r>
      <w:r w:rsidR="00C073B1">
        <w:rPr>
          <w:rFonts w:ascii="Arial" w:hAnsi="Arial" w:cs="Arial"/>
          <w:bCs/>
        </w:rPr>
        <w:instrText xml:space="preserve"> REF _Ref15898602 \r \h </w:instrText>
      </w:r>
      <w:r w:rsidR="00C073B1">
        <w:rPr>
          <w:rFonts w:ascii="Arial" w:hAnsi="Arial" w:cs="Arial"/>
          <w:bCs/>
        </w:rPr>
      </w:r>
      <w:r w:rsidR="00C073B1">
        <w:rPr>
          <w:rFonts w:ascii="Arial" w:hAnsi="Arial" w:cs="Arial"/>
          <w:bCs/>
        </w:rPr>
        <w:fldChar w:fldCharType="separate"/>
      </w:r>
      <w:r w:rsidR="00C073B1">
        <w:rPr>
          <w:rFonts w:ascii="Arial" w:hAnsi="Arial" w:cs="Arial"/>
          <w:bCs/>
        </w:rPr>
        <w:t>5.1.4</w:t>
      </w:r>
      <w:r w:rsidR="00C073B1">
        <w:rPr>
          <w:rFonts w:ascii="Arial" w:hAnsi="Arial" w:cs="Arial"/>
          <w:bCs/>
        </w:rPr>
        <w:fldChar w:fldCharType="end"/>
      </w:r>
      <w:r w:rsidR="001F6642" w:rsidRPr="00BD4C3A">
        <w:rPr>
          <w:rFonts w:ascii="Arial" w:hAnsi="Arial" w:cs="Arial"/>
          <w:bCs/>
        </w:rPr>
        <w:t xml:space="preserve"> </w:t>
      </w:r>
      <w:r w:rsidRPr="00BD4C3A">
        <w:rPr>
          <w:rFonts w:ascii="Arial" w:hAnsi="Arial" w:cs="Arial"/>
          <w:bCs/>
        </w:rPr>
        <w:t>applies</w:t>
      </w:r>
      <w:r w:rsidR="00F313F6">
        <w:rPr>
          <w:rFonts w:ascii="Arial" w:hAnsi="Arial" w:cs="Arial"/>
          <w:bCs/>
        </w:rPr>
        <w:t>,</w:t>
      </w:r>
      <w:r w:rsidRPr="00BD4C3A">
        <w:rPr>
          <w:rFonts w:ascii="Arial" w:hAnsi="Arial" w:cs="Arial"/>
          <w:bCs/>
        </w:rPr>
        <w:t xml:space="preserve"> the Authority shall, in accordance with any recommendations of the Code, take reasonable steps, where appropriate, to give </w:t>
      </w:r>
      <w:r w:rsidR="001F6642" w:rsidRPr="00BD4C3A">
        <w:rPr>
          <w:rFonts w:ascii="Arial" w:hAnsi="Arial" w:cs="Arial"/>
          <w:bCs/>
        </w:rPr>
        <w:t>the Or</w:t>
      </w:r>
      <w:r w:rsidRPr="00BD4C3A">
        <w:rPr>
          <w:rFonts w:ascii="Arial" w:hAnsi="Arial" w:cs="Arial"/>
          <w:bCs/>
        </w:rPr>
        <w:t>ganisation advance notice or</w:t>
      </w:r>
      <w:r w:rsidR="005145A6">
        <w:rPr>
          <w:rFonts w:ascii="Arial" w:hAnsi="Arial" w:cs="Arial"/>
          <w:bCs/>
        </w:rPr>
        <w:t>,</w:t>
      </w:r>
      <w:r w:rsidRPr="00BD4C3A">
        <w:rPr>
          <w:rFonts w:ascii="Arial" w:hAnsi="Arial" w:cs="Arial"/>
          <w:bCs/>
        </w:rPr>
        <w:t xml:space="preserve"> failing that, to draw the disclosure to the Organisation's attention after any such disclosure; and</w:t>
      </w:r>
    </w:p>
    <w:p w14:paraId="68A7B401"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the</w:t>
      </w:r>
      <w:r w:rsidRPr="00BD4C3A">
        <w:rPr>
          <w:rFonts w:ascii="Arial" w:hAnsi="Arial" w:cs="Arial"/>
          <w:bCs/>
        </w:rPr>
        <w:t xml:space="preserve"> Authority may disclose any of the Confidential Information to another </w:t>
      </w:r>
      <w:r w:rsidR="001F6642" w:rsidRPr="00BD4C3A">
        <w:rPr>
          <w:rFonts w:ascii="Arial" w:hAnsi="Arial" w:cs="Arial"/>
          <w:bCs/>
        </w:rPr>
        <w:t>Government</w:t>
      </w:r>
      <w:r w:rsidRPr="00BD4C3A">
        <w:rPr>
          <w:rFonts w:ascii="Arial" w:hAnsi="Arial" w:cs="Arial"/>
          <w:bCs/>
        </w:rPr>
        <w:t xml:space="preserve"> Body provided that the Authority informs the recipient </w:t>
      </w:r>
      <w:r w:rsidR="001F6642" w:rsidRPr="00BD4C3A">
        <w:rPr>
          <w:rFonts w:ascii="Arial" w:hAnsi="Arial" w:cs="Arial"/>
          <w:bCs/>
        </w:rPr>
        <w:t>Government</w:t>
      </w:r>
      <w:r w:rsidRPr="00BD4C3A">
        <w:rPr>
          <w:rFonts w:ascii="Arial" w:hAnsi="Arial" w:cs="Arial"/>
          <w:bCs/>
        </w:rPr>
        <w:t xml:space="preserve"> Body of the confidential nature of the Confidential Information.</w:t>
      </w:r>
    </w:p>
    <w:p w14:paraId="04B16CF9" w14:textId="77777777" w:rsidR="00F86DE1"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t xml:space="preserve">RETURN OF INFORMATION </w:t>
      </w:r>
    </w:p>
    <w:p w14:paraId="25AE416F" w14:textId="77777777" w:rsidR="00F86DE1" w:rsidRPr="00BD4C3A" w:rsidRDefault="00F86DE1" w:rsidP="007639E8">
      <w:pPr>
        <w:numPr>
          <w:ilvl w:val="1"/>
          <w:numId w:val="2"/>
        </w:numPr>
        <w:tabs>
          <w:tab w:val="num" w:pos="567"/>
        </w:tabs>
        <w:spacing w:after="240" w:line="360" w:lineRule="auto"/>
        <w:ind w:left="567" w:hanging="567"/>
        <w:jc w:val="both"/>
        <w:rPr>
          <w:rFonts w:ascii="Arial" w:hAnsi="Arial" w:cs="Arial"/>
        </w:rPr>
      </w:pPr>
      <w:bookmarkStart w:id="18" w:name="_Ref15898631"/>
      <w:r w:rsidRPr="00BD4C3A">
        <w:rPr>
          <w:rFonts w:ascii="Arial" w:hAnsi="Arial" w:cs="Arial"/>
        </w:rPr>
        <w:t xml:space="preserve">The </w:t>
      </w:r>
      <w:r w:rsidR="00BA354D" w:rsidRPr="00BD4C3A">
        <w:rPr>
          <w:rFonts w:ascii="Arial" w:hAnsi="Arial" w:cs="Arial"/>
        </w:rPr>
        <w:t>Disclosing Party</w:t>
      </w:r>
      <w:r w:rsidRPr="00BD4C3A">
        <w:rPr>
          <w:rFonts w:ascii="Arial" w:hAnsi="Arial" w:cs="Arial"/>
        </w:rPr>
        <w:t xml:space="preserve"> may serve a notice (an “</w:t>
      </w:r>
      <w:r w:rsidRPr="00BD4C3A">
        <w:rPr>
          <w:rFonts w:ascii="Arial" w:hAnsi="Arial" w:cs="Arial"/>
          <w:b/>
        </w:rPr>
        <w:t>Information Return Notice</w:t>
      </w:r>
      <w:r w:rsidRPr="00BD4C3A">
        <w:rPr>
          <w:rFonts w:ascii="Arial" w:hAnsi="Arial" w:cs="Arial"/>
        </w:rPr>
        <w:t>”) on the Receiving Party at any time under this Clause </w:t>
      </w:r>
      <w:r w:rsidR="004721A6">
        <w:rPr>
          <w:rFonts w:ascii="Arial" w:hAnsi="Arial" w:cs="Arial"/>
        </w:rPr>
        <w:fldChar w:fldCharType="begin"/>
      </w:r>
      <w:r w:rsidR="004721A6">
        <w:rPr>
          <w:rFonts w:ascii="Arial" w:hAnsi="Arial" w:cs="Arial"/>
        </w:rPr>
        <w:instrText xml:space="preserve"> REF _Ref15898631 \r \h </w:instrText>
      </w:r>
      <w:r w:rsidR="004721A6">
        <w:rPr>
          <w:rFonts w:ascii="Arial" w:hAnsi="Arial" w:cs="Arial"/>
        </w:rPr>
      </w:r>
      <w:r w:rsidR="004721A6">
        <w:rPr>
          <w:rFonts w:ascii="Arial" w:hAnsi="Arial" w:cs="Arial"/>
        </w:rPr>
        <w:fldChar w:fldCharType="separate"/>
      </w:r>
      <w:r w:rsidR="004721A6">
        <w:rPr>
          <w:rFonts w:ascii="Arial" w:hAnsi="Arial" w:cs="Arial"/>
        </w:rPr>
        <w:t>6.1</w:t>
      </w:r>
      <w:r w:rsidR="004721A6">
        <w:rPr>
          <w:rFonts w:ascii="Arial" w:hAnsi="Arial" w:cs="Arial"/>
        </w:rPr>
        <w:fldChar w:fldCharType="end"/>
      </w:r>
      <w:r w:rsidRPr="00BD4C3A">
        <w:rPr>
          <w:rFonts w:ascii="Arial" w:hAnsi="Arial" w:cs="Arial"/>
        </w:rPr>
        <w:t xml:space="preserve">.  An Information Return Notice must specify whether it relates to (i) all Confidential Information provided by the </w:t>
      </w:r>
      <w:r w:rsidR="00BA354D" w:rsidRPr="00BD4C3A">
        <w:rPr>
          <w:rFonts w:ascii="Arial" w:hAnsi="Arial" w:cs="Arial"/>
        </w:rPr>
        <w:t>Disclosing Party</w:t>
      </w:r>
      <w:r w:rsidRPr="00BD4C3A">
        <w:rPr>
          <w:rFonts w:ascii="Arial" w:hAnsi="Arial" w:cs="Arial"/>
        </w:rPr>
        <w:t xml:space="preserve">  which is protected by this Agreement or (ii) only specified Information or categories of Confidential Information so protected (in either case, the “</w:t>
      </w:r>
      <w:r w:rsidRPr="00BD4C3A">
        <w:rPr>
          <w:rFonts w:ascii="Arial" w:hAnsi="Arial" w:cs="Arial"/>
          <w:b/>
        </w:rPr>
        <w:t>Specified Scope</w:t>
      </w:r>
      <w:r w:rsidRPr="00BD4C3A">
        <w:rPr>
          <w:rFonts w:ascii="Arial" w:hAnsi="Arial" w:cs="Arial"/>
        </w:rPr>
        <w:t>”). On receipt of an Information Return Notice, the Receiving Party shall:</w:t>
      </w:r>
      <w:bookmarkEnd w:id="18"/>
    </w:p>
    <w:p w14:paraId="291102E9" w14:textId="577DFCB5"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lastRenderedPageBreak/>
        <w:t xml:space="preserve">at the </w:t>
      </w:r>
      <w:r w:rsidR="00BA354D" w:rsidRPr="00BD4C3A">
        <w:rPr>
          <w:rFonts w:ascii="Arial" w:hAnsi="Arial" w:cs="Arial"/>
        </w:rPr>
        <w:t>Disclosing Party</w:t>
      </w:r>
      <w:r w:rsidRPr="00BD4C3A">
        <w:rPr>
          <w:rFonts w:ascii="Arial" w:hAnsi="Arial" w:cs="Arial"/>
        </w:rPr>
        <w:t xml:space="preserve">’s option, securely destroy or return and provide to the </w:t>
      </w:r>
      <w:r w:rsidR="00BA354D" w:rsidRPr="00BD4C3A">
        <w:rPr>
          <w:rFonts w:ascii="Arial" w:hAnsi="Arial" w:cs="Arial"/>
        </w:rPr>
        <w:t>Disclosing Party</w:t>
      </w:r>
      <w:r w:rsidRPr="00BD4C3A">
        <w:rPr>
          <w:rFonts w:ascii="Arial" w:hAnsi="Arial" w:cs="Arial"/>
        </w:rPr>
        <w:t xml:space="preserve"> documents and other tangible materials that contain any of the Confidential Information within the Specified Scope, including in any case all </w:t>
      </w:r>
      <w:r w:rsidR="009872F7">
        <w:rPr>
          <w:rFonts w:ascii="Arial" w:hAnsi="Arial" w:cs="Arial"/>
        </w:rPr>
        <w:t>c</w:t>
      </w:r>
      <w:r w:rsidRPr="00BD4C3A">
        <w:rPr>
          <w:rFonts w:ascii="Arial" w:hAnsi="Arial" w:cs="Arial"/>
        </w:rPr>
        <w:t xml:space="preserve">opies of the relevant documents and other materials made by the Receiving Party; </w:t>
      </w:r>
    </w:p>
    <w:p w14:paraId="0CA97858" w14:textId="235EC9D2"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ensure, so far as reasonably practicable, that all Confidential Information within the Specified Scope that is held in electronic, digital or other machine-readable form</w:t>
      </w:r>
      <w:r w:rsidR="002C05BD" w:rsidRPr="00EB6F58">
        <w:rPr>
          <w:rFonts w:ascii="Arial" w:hAnsi="Arial" w:cs="Arial"/>
        </w:rPr>
        <w:t xml:space="preserve"> is permanently and securely erased </w:t>
      </w:r>
      <w:r w:rsidRPr="00BD4C3A">
        <w:rPr>
          <w:rFonts w:ascii="Arial" w:hAnsi="Arial" w:cs="Arial"/>
        </w:rPr>
        <w:t>from any computer, word processor, voicemail system or any other device containing such Confidential Information; and</w:t>
      </w:r>
    </w:p>
    <w:p w14:paraId="5C7A7752"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make no further use of any Confidential Information which falls within the Specified Scope. </w:t>
      </w:r>
    </w:p>
    <w:p w14:paraId="61407D32" w14:textId="77777777" w:rsidR="00EF0617" w:rsidRDefault="00F86DE1" w:rsidP="007639E8">
      <w:pPr>
        <w:pStyle w:val="Heading2"/>
        <w:numPr>
          <w:ilvl w:val="1"/>
          <w:numId w:val="2"/>
        </w:numPr>
        <w:tabs>
          <w:tab w:val="num" w:pos="567"/>
        </w:tabs>
        <w:spacing w:line="360" w:lineRule="auto"/>
        <w:ind w:left="567" w:hanging="567"/>
        <w:rPr>
          <w:rFonts w:ascii="Arial" w:hAnsi="Arial"/>
          <w:sz w:val="22"/>
          <w:szCs w:val="22"/>
        </w:rPr>
      </w:pPr>
      <w:r w:rsidRPr="000447F9">
        <w:rPr>
          <w:rFonts w:ascii="Arial" w:eastAsia="Calibri" w:hAnsi="Arial"/>
          <w:bCs w:val="0"/>
          <w:iCs w:val="0"/>
          <w:sz w:val="22"/>
          <w:szCs w:val="22"/>
        </w:rPr>
        <w:t xml:space="preserve">Following any </w:t>
      </w:r>
      <w:r w:rsidR="002C05BD">
        <w:rPr>
          <w:rFonts w:ascii="Arial" w:eastAsia="Calibri" w:hAnsi="Arial"/>
          <w:bCs w:val="0"/>
          <w:iCs w:val="0"/>
          <w:sz w:val="22"/>
          <w:szCs w:val="22"/>
        </w:rPr>
        <w:t xml:space="preserve">secure </w:t>
      </w:r>
      <w:r w:rsidRPr="000447F9">
        <w:rPr>
          <w:rFonts w:ascii="Arial" w:eastAsia="Calibri" w:hAnsi="Arial"/>
          <w:bCs w:val="0"/>
          <w:iCs w:val="0"/>
          <w:sz w:val="22"/>
          <w:szCs w:val="22"/>
        </w:rPr>
        <w:t xml:space="preserve">destruction or return of Confidential Information to the </w:t>
      </w:r>
      <w:r w:rsidR="00BA354D" w:rsidRPr="000447F9">
        <w:rPr>
          <w:rFonts w:ascii="Arial" w:eastAsia="Calibri" w:hAnsi="Arial"/>
          <w:bCs w:val="0"/>
          <w:iCs w:val="0"/>
          <w:sz w:val="22"/>
          <w:szCs w:val="22"/>
        </w:rPr>
        <w:t>Disclosing Party</w:t>
      </w:r>
      <w:r w:rsidRPr="000447F9">
        <w:rPr>
          <w:rFonts w:ascii="Arial" w:eastAsia="Calibri" w:hAnsi="Arial"/>
          <w:bCs w:val="0"/>
          <w:iCs w:val="0"/>
          <w:sz w:val="22"/>
          <w:szCs w:val="22"/>
        </w:rPr>
        <w:t xml:space="preserve"> pursuant to Clause </w:t>
      </w:r>
      <w:r w:rsidR="00674665">
        <w:rPr>
          <w:rFonts w:ascii="Arial" w:eastAsia="Calibri" w:hAnsi="Arial"/>
          <w:bCs w:val="0"/>
          <w:iCs w:val="0"/>
          <w:sz w:val="22"/>
          <w:szCs w:val="22"/>
        </w:rPr>
        <w:fldChar w:fldCharType="begin"/>
      </w:r>
      <w:r w:rsidR="00674665">
        <w:rPr>
          <w:rFonts w:ascii="Arial" w:eastAsia="Calibri" w:hAnsi="Arial"/>
          <w:bCs w:val="0"/>
          <w:iCs w:val="0"/>
          <w:sz w:val="22"/>
          <w:szCs w:val="22"/>
        </w:rPr>
        <w:instrText xml:space="preserve"> REF _Ref15898631 \r \h </w:instrText>
      </w:r>
      <w:r w:rsidR="00674665">
        <w:rPr>
          <w:rFonts w:ascii="Arial" w:eastAsia="Calibri" w:hAnsi="Arial"/>
          <w:bCs w:val="0"/>
          <w:iCs w:val="0"/>
          <w:sz w:val="22"/>
          <w:szCs w:val="22"/>
        </w:rPr>
      </w:r>
      <w:r w:rsidR="00674665">
        <w:rPr>
          <w:rFonts w:ascii="Arial" w:eastAsia="Calibri" w:hAnsi="Arial"/>
          <w:bCs w:val="0"/>
          <w:iCs w:val="0"/>
          <w:sz w:val="22"/>
          <w:szCs w:val="22"/>
        </w:rPr>
        <w:fldChar w:fldCharType="separate"/>
      </w:r>
      <w:r w:rsidR="00674665">
        <w:rPr>
          <w:rFonts w:ascii="Arial" w:eastAsia="Calibri" w:hAnsi="Arial"/>
          <w:bCs w:val="0"/>
          <w:iCs w:val="0"/>
          <w:sz w:val="22"/>
          <w:szCs w:val="22"/>
        </w:rPr>
        <w:t>6.1</w:t>
      </w:r>
      <w:r w:rsidR="00674665">
        <w:rPr>
          <w:rFonts w:ascii="Arial" w:eastAsia="Calibri" w:hAnsi="Arial"/>
          <w:bCs w:val="0"/>
          <w:iCs w:val="0"/>
          <w:sz w:val="22"/>
          <w:szCs w:val="22"/>
        </w:rPr>
        <w:fldChar w:fldCharType="end"/>
      </w:r>
      <w:r w:rsidRPr="000447F9">
        <w:rPr>
          <w:rFonts w:ascii="Arial" w:eastAsia="Calibri" w:hAnsi="Arial"/>
          <w:bCs w:val="0"/>
          <w:iCs w:val="0"/>
          <w:sz w:val="22"/>
          <w:szCs w:val="22"/>
        </w:rPr>
        <w:t>, the Receiving Party’s obligations under this Agreement (including in relation to any Confidential Information which falls outside the Specified Scope) sh</w:t>
      </w:r>
      <w:r w:rsidR="00186DEC" w:rsidRPr="000447F9">
        <w:rPr>
          <w:rFonts w:ascii="Arial" w:eastAsia="Calibri" w:hAnsi="Arial"/>
          <w:bCs w:val="0"/>
          <w:iCs w:val="0"/>
          <w:sz w:val="22"/>
          <w:szCs w:val="22"/>
        </w:rPr>
        <w:t>all otherwise continue in force</w:t>
      </w:r>
      <w:r w:rsidRPr="000447F9">
        <w:rPr>
          <w:rFonts w:ascii="Arial" w:eastAsia="Calibri" w:hAnsi="Arial"/>
          <w:bCs w:val="0"/>
          <w:iCs w:val="0"/>
          <w:sz w:val="22"/>
          <w:szCs w:val="22"/>
        </w:rPr>
        <w:t xml:space="preserve"> until </w:t>
      </w:r>
      <w:r w:rsidR="00321001">
        <w:rPr>
          <w:rFonts w:ascii="Arial" w:eastAsia="Calibri" w:hAnsi="Arial"/>
          <w:bCs w:val="0"/>
          <w:iCs w:val="0"/>
          <w:sz w:val="22"/>
          <w:szCs w:val="22"/>
        </w:rPr>
        <w:t>this Agreement has expired.</w:t>
      </w:r>
    </w:p>
    <w:p w14:paraId="020FE366" w14:textId="77777777" w:rsidR="00EF380B" w:rsidRPr="00691F97" w:rsidRDefault="00EF380B" w:rsidP="007639E8">
      <w:pPr>
        <w:pStyle w:val="Heading2"/>
        <w:numPr>
          <w:ilvl w:val="1"/>
          <w:numId w:val="2"/>
        </w:numPr>
        <w:tabs>
          <w:tab w:val="num" w:pos="567"/>
        </w:tabs>
        <w:spacing w:line="360" w:lineRule="auto"/>
        <w:ind w:left="567" w:hanging="567"/>
        <w:rPr>
          <w:rFonts w:ascii="Arial" w:eastAsia="Calibri" w:hAnsi="Arial"/>
          <w:bCs w:val="0"/>
          <w:iCs w:val="0"/>
          <w:sz w:val="22"/>
          <w:szCs w:val="22"/>
        </w:rPr>
      </w:pPr>
      <w:bookmarkStart w:id="19" w:name="_Ref15898767"/>
      <w:r w:rsidRPr="00FB4D4E">
        <w:rPr>
          <w:rFonts w:ascii="Arial" w:eastAsia="Calibri" w:hAnsi="Arial"/>
          <w:bCs w:val="0"/>
          <w:iCs w:val="0"/>
          <w:sz w:val="22"/>
          <w:szCs w:val="22"/>
        </w:rPr>
        <w:t>The Receiving Party's obligation to comply with an Information Return Notice in respect of any Confidential Information which falls within the Specified Scope shall not apply in respect of Confidential Information:</w:t>
      </w:r>
      <w:bookmarkEnd w:id="19"/>
    </w:p>
    <w:p w14:paraId="369379AD" w14:textId="416849DB" w:rsidR="00EF380B" w:rsidRPr="009872F7" w:rsidRDefault="00EF380B" w:rsidP="007639E8">
      <w:pPr>
        <w:numPr>
          <w:ilvl w:val="2"/>
          <w:numId w:val="2"/>
        </w:numPr>
        <w:tabs>
          <w:tab w:val="num" w:pos="1418"/>
        </w:tabs>
        <w:spacing w:after="240" w:line="360" w:lineRule="auto"/>
        <w:ind w:left="1418"/>
        <w:jc w:val="both"/>
        <w:rPr>
          <w:rFonts w:ascii="Arial" w:hAnsi="Arial" w:cs="Arial"/>
        </w:rPr>
      </w:pPr>
      <w:r w:rsidRPr="009872F7">
        <w:rPr>
          <w:rFonts w:ascii="Arial" w:hAnsi="Arial" w:cs="Arial"/>
        </w:rPr>
        <w:t xml:space="preserve">that is stored as part of an electronic back-up system that is </w:t>
      </w:r>
      <w:r w:rsidR="003466C6" w:rsidRPr="009872F7">
        <w:rPr>
          <w:rFonts w:ascii="Arial" w:hAnsi="Arial" w:cs="Arial"/>
        </w:rPr>
        <w:t>rendered inaccessible</w:t>
      </w:r>
      <w:r w:rsidRPr="009872F7">
        <w:rPr>
          <w:rFonts w:ascii="Arial" w:hAnsi="Arial" w:cs="Arial"/>
        </w:rPr>
        <w:t xml:space="preserve"> in the </w:t>
      </w:r>
      <w:r w:rsidR="00046F6B" w:rsidRPr="009872F7">
        <w:rPr>
          <w:rFonts w:ascii="Arial" w:hAnsi="Arial" w:cs="Arial"/>
        </w:rPr>
        <w:t xml:space="preserve">normal </w:t>
      </w:r>
      <w:r w:rsidRPr="009872F7">
        <w:rPr>
          <w:rFonts w:ascii="Arial" w:hAnsi="Arial" w:cs="Arial"/>
        </w:rPr>
        <w:t>course of business; or</w:t>
      </w:r>
    </w:p>
    <w:p w14:paraId="52AFAF7A" w14:textId="77777777" w:rsidR="00EF380B" w:rsidRPr="004F7D8C" w:rsidRDefault="00EF380B" w:rsidP="007639E8">
      <w:pPr>
        <w:numPr>
          <w:ilvl w:val="2"/>
          <w:numId w:val="2"/>
        </w:numPr>
        <w:tabs>
          <w:tab w:val="num" w:pos="1418"/>
        </w:tabs>
        <w:spacing w:after="240" w:line="360" w:lineRule="auto"/>
        <w:ind w:left="1418"/>
        <w:jc w:val="both"/>
        <w:rPr>
          <w:rFonts w:ascii="Arial" w:hAnsi="Arial" w:cs="Arial"/>
        </w:rPr>
      </w:pPr>
      <w:r w:rsidRPr="004F7D8C">
        <w:rPr>
          <w:rFonts w:ascii="Arial" w:hAnsi="Arial" w:cs="Arial"/>
        </w:rPr>
        <w:t>whose retention is required by any applicable law, rule, regulation or requirement of any competent judicial, governmental, supervisory or regulatory body, or for the purposes of any audit.</w:t>
      </w:r>
    </w:p>
    <w:p w14:paraId="38EBACB1" w14:textId="77777777" w:rsidR="00EF380B" w:rsidRPr="00FB4D4E" w:rsidRDefault="00EF380B" w:rsidP="007639E8">
      <w:pPr>
        <w:pStyle w:val="Heading2"/>
        <w:numPr>
          <w:ilvl w:val="1"/>
          <w:numId w:val="2"/>
        </w:numPr>
        <w:tabs>
          <w:tab w:val="num" w:pos="567"/>
        </w:tabs>
        <w:spacing w:line="360" w:lineRule="auto"/>
        <w:ind w:left="567" w:hanging="567"/>
        <w:rPr>
          <w:rFonts w:ascii="Arial" w:eastAsia="Calibri" w:hAnsi="Arial"/>
          <w:bCs w:val="0"/>
          <w:iCs w:val="0"/>
          <w:sz w:val="22"/>
          <w:szCs w:val="22"/>
        </w:rPr>
      </w:pPr>
      <w:r w:rsidRPr="00FB4D4E">
        <w:rPr>
          <w:rFonts w:ascii="Arial" w:eastAsia="Calibri" w:hAnsi="Arial"/>
          <w:bCs w:val="0"/>
          <w:iCs w:val="0"/>
          <w:sz w:val="22"/>
          <w:szCs w:val="22"/>
        </w:rPr>
        <w:t xml:space="preserve">The Receiving Party's obligations under this Agreement in respect of </w:t>
      </w:r>
      <w:r w:rsidR="00863C5B">
        <w:rPr>
          <w:rFonts w:ascii="Arial" w:eastAsia="Calibri" w:hAnsi="Arial"/>
          <w:bCs w:val="0"/>
          <w:iCs w:val="0"/>
          <w:sz w:val="22"/>
          <w:szCs w:val="22"/>
        </w:rPr>
        <w:t xml:space="preserve">the </w:t>
      </w:r>
      <w:r w:rsidRPr="00FB4D4E">
        <w:rPr>
          <w:rFonts w:ascii="Arial" w:eastAsia="Calibri" w:hAnsi="Arial"/>
          <w:bCs w:val="0"/>
          <w:iCs w:val="0"/>
          <w:sz w:val="22"/>
          <w:szCs w:val="22"/>
        </w:rPr>
        <w:t xml:space="preserve">Confidential Information </w:t>
      </w:r>
      <w:r w:rsidR="009B4B7F">
        <w:rPr>
          <w:rFonts w:ascii="Arial" w:eastAsia="Calibri" w:hAnsi="Arial"/>
          <w:bCs w:val="0"/>
          <w:iCs w:val="0"/>
          <w:sz w:val="22"/>
          <w:szCs w:val="22"/>
        </w:rPr>
        <w:t xml:space="preserve">referred to in </w:t>
      </w:r>
      <w:r w:rsidR="004F5AD4">
        <w:rPr>
          <w:rFonts w:ascii="Arial" w:eastAsia="Calibri" w:hAnsi="Arial"/>
          <w:bCs w:val="0"/>
          <w:iCs w:val="0"/>
          <w:sz w:val="22"/>
          <w:szCs w:val="22"/>
        </w:rPr>
        <w:t xml:space="preserve">Clause </w:t>
      </w:r>
      <w:r w:rsidR="004F5AD4">
        <w:rPr>
          <w:rFonts w:ascii="Arial" w:eastAsia="Calibri" w:hAnsi="Arial"/>
          <w:bCs w:val="0"/>
          <w:iCs w:val="0"/>
          <w:sz w:val="22"/>
          <w:szCs w:val="22"/>
        </w:rPr>
        <w:fldChar w:fldCharType="begin"/>
      </w:r>
      <w:r w:rsidR="004F5AD4">
        <w:rPr>
          <w:rFonts w:ascii="Arial" w:eastAsia="Calibri" w:hAnsi="Arial"/>
          <w:bCs w:val="0"/>
          <w:iCs w:val="0"/>
          <w:sz w:val="22"/>
          <w:szCs w:val="22"/>
        </w:rPr>
        <w:instrText xml:space="preserve"> REF _Ref15898767 \r \h </w:instrText>
      </w:r>
      <w:r w:rsidR="004F5AD4">
        <w:rPr>
          <w:rFonts w:ascii="Arial" w:eastAsia="Calibri" w:hAnsi="Arial"/>
          <w:bCs w:val="0"/>
          <w:iCs w:val="0"/>
          <w:sz w:val="22"/>
          <w:szCs w:val="22"/>
        </w:rPr>
      </w:r>
      <w:r w:rsidR="004F5AD4">
        <w:rPr>
          <w:rFonts w:ascii="Arial" w:eastAsia="Calibri" w:hAnsi="Arial"/>
          <w:bCs w:val="0"/>
          <w:iCs w:val="0"/>
          <w:sz w:val="22"/>
          <w:szCs w:val="22"/>
        </w:rPr>
        <w:fldChar w:fldCharType="separate"/>
      </w:r>
      <w:r w:rsidR="004F5AD4">
        <w:rPr>
          <w:rFonts w:ascii="Arial" w:eastAsia="Calibri" w:hAnsi="Arial"/>
          <w:bCs w:val="0"/>
          <w:iCs w:val="0"/>
          <w:sz w:val="22"/>
          <w:szCs w:val="22"/>
        </w:rPr>
        <w:t>6.3</w:t>
      </w:r>
      <w:r w:rsidR="004F5AD4">
        <w:rPr>
          <w:rFonts w:ascii="Arial" w:eastAsia="Calibri" w:hAnsi="Arial"/>
          <w:bCs w:val="0"/>
          <w:iCs w:val="0"/>
          <w:sz w:val="22"/>
          <w:szCs w:val="22"/>
        </w:rPr>
        <w:fldChar w:fldCharType="end"/>
      </w:r>
      <w:r w:rsidR="004F5AD4">
        <w:rPr>
          <w:rFonts w:ascii="Arial" w:eastAsia="Calibri" w:hAnsi="Arial"/>
          <w:bCs w:val="0"/>
          <w:iCs w:val="0"/>
          <w:sz w:val="22"/>
          <w:szCs w:val="22"/>
        </w:rPr>
        <w:t xml:space="preserve"> </w:t>
      </w:r>
      <w:r w:rsidRPr="00FB4D4E">
        <w:rPr>
          <w:rFonts w:ascii="Arial" w:eastAsia="Calibri" w:hAnsi="Arial"/>
          <w:bCs w:val="0"/>
          <w:iCs w:val="0"/>
          <w:sz w:val="22"/>
          <w:szCs w:val="22"/>
        </w:rPr>
        <w:t xml:space="preserve">shall continue </w:t>
      </w:r>
      <w:r w:rsidR="004F5AD4">
        <w:rPr>
          <w:rFonts w:ascii="Arial" w:eastAsia="Calibri" w:hAnsi="Arial"/>
          <w:bCs w:val="0"/>
          <w:iCs w:val="0"/>
          <w:sz w:val="22"/>
          <w:szCs w:val="22"/>
        </w:rPr>
        <w:t xml:space="preserve">to be </w:t>
      </w:r>
      <w:r w:rsidRPr="00FB4D4E">
        <w:rPr>
          <w:rFonts w:ascii="Arial" w:eastAsia="Calibri" w:hAnsi="Arial"/>
          <w:bCs w:val="0"/>
          <w:iCs w:val="0"/>
          <w:sz w:val="22"/>
          <w:szCs w:val="22"/>
        </w:rPr>
        <w:t xml:space="preserve">in force until this </w:t>
      </w:r>
      <w:r w:rsidR="00267FBE" w:rsidRPr="00FB4D4E">
        <w:rPr>
          <w:rFonts w:ascii="Arial" w:eastAsia="Calibri" w:hAnsi="Arial"/>
          <w:bCs w:val="0"/>
          <w:iCs w:val="0"/>
          <w:sz w:val="22"/>
          <w:szCs w:val="22"/>
        </w:rPr>
        <w:t>Agreement expires</w:t>
      </w:r>
      <w:r w:rsidRPr="00FB4D4E">
        <w:rPr>
          <w:rFonts w:ascii="Arial" w:eastAsia="Calibri" w:hAnsi="Arial"/>
          <w:bCs w:val="0"/>
          <w:iCs w:val="0"/>
          <w:sz w:val="22"/>
          <w:szCs w:val="22"/>
        </w:rPr>
        <w:t>.</w:t>
      </w:r>
    </w:p>
    <w:p w14:paraId="444CE62E" w14:textId="1A755BCC" w:rsidR="002C05BD" w:rsidRPr="00AC17AA" w:rsidRDefault="002C05BD" w:rsidP="007639E8">
      <w:pPr>
        <w:pStyle w:val="Level1"/>
        <w:keepNext/>
        <w:numPr>
          <w:ilvl w:val="0"/>
          <w:numId w:val="2"/>
        </w:numPr>
        <w:spacing w:line="360" w:lineRule="auto"/>
        <w:rPr>
          <w:rStyle w:val="Level1asHeadingtext"/>
          <w:sz w:val="22"/>
          <w:szCs w:val="22"/>
        </w:rPr>
      </w:pPr>
      <w:bookmarkStart w:id="20" w:name="_Ref13573425"/>
      <w:r w:rsidRPr="00AC17AA">
        <w:rPr>
          <w:rStyle w:val="Level1asHeadingtext"/>
          <w:sz w:val="22"/>
          <w:szCs w:val="22"/>
        </w:rPr>
        <w:lastRenderedPageBreak/>
        <w:t>data protection</w:t>
      </w:r>
      <w:bookmarkEnd w:id="20"/>
    </w:p>
    <w:p w14:paraId="5527516B" w14:textId="77777777" w:rsidR="002C05BD" w:rsidRPr="00AC17AA" w:rsidRDefault="002C05BD" w:rsidP="007639E8">
      <w:pPr>
        <w:pStyle w:val="Level2"/>
        <w:keepNext/>
        <w:keepLines/>
        <w:numPr>
          <w:ilvl w:val="1"/>
          <w:numId w:val="2"/>
        </w:numPr>
        <w:spacing w:line="360" w:lineRule="auto"/>
        <w:ind w:hanging="851"/>
        <w:rPr>
          <w:color w:val="auto"/>
          <w:sz w:val="22"/>
          <w:szCs w:val="22"/>
        </w:rPr>
      </w:pPr>
      <w:bookmarkStart w:id="21" w:name="_Ref3099381"/>
      <w:r w:rsidRPr="00AC17AA">
        <w:rPr>
          <w:color w:val="auto"/>
          <w:sz w:val="22"/>
          <w:szCs w:val="22"/>
        </w:rPr>
        <w:t>In this Clause 7</w:t>
      </w:r>
    </w:p>
    <w:p w14:paraId="606B667D" w14:textId="77777777" w:rsidR="002C05BD" w:rsidRPr="00AC17AA" w:rsidRDefault="002C05BD" w:rsidP="007639E8">
      <w:pPr>
        <w:pStyle w:val="Level3"/>
        <w:numPr>
          <w:ilvl w:val="2"/>
          <w:numId w:val="2"/>
        </w:numPr>
        <w:tabs>
          <w:tab w:val="num" w:pos="1418"/>
        </w:tabs>
        <w:spacing w:line="360" w:lineRule="auto"/>
        <w:ind w:left="1418" w:hanging="567"/>
        <w:rPr>
          <w:color w:val="auto"/>
          <w:sz w:val="22"/>
          <w:szCs w:val="22"/>
        </w:rPr>
      </w:pPr>
      <w:r w:rsidRPr="00AC17AA">
        <w:rPr>
          <w:color w:val="auto"/>
          <w:sz w:val="22"/>
          <w:szCs w:val="22"/>
        </w:rPr>
        <w:t xml:space="preserve">the terms "controller", "processor", "data subject" and "processing" shall have the meaning given to those terms in the </w:t>
      </w:r>
      <w:r w:rsidR="00983F4A" w:rsidRPr="00AC17AA">
        <w:rPr>
          <w:color w:val="auto"/>
          <w:sz w:val="22"/>
          <w:szCs w:val="22"/>
        </w:rPr>
        <w:t>Data Protection Legislation</w:t>
      </w:r>
      <w:r w:rsidRPr="00AC17AA">
        <w:rPr>
          <w:color w:val="auto"/>
          <w:sz w:val="22"/>
          <w:szCs w:val="22"/>
        </w:rPr>
        <w:t>, and "process" and "processed" shall be construed accordingly; and</w:t>
      </w:r>
    </w:p>
    <w:p w14:paraId="1347A37A" w14:textId="77777777" w:rsidR="002C05BD" w:rsidRPr="00AC17AA" w:rsidRDefault="002C05BD" w:rsidP="007639E8">
      <w:pPr>
        <w:pStyle w:val="Level3"/>
        <w:numPr>
          <w:ilvl w:val="2"/>
          <w:numId w:val="2"/>
        </w:numPr>
        <w:tabs>
          <w:tab w:val="num" w:pos="1418"/>
        </w:tabs>
        <w:spacing w:line="360" w:lineRule="auto"/>
        <w:ind w:left="1418" w:hanging="567"/>
        <w:rPr>
          <w:color w:val="auto"/>
          <w:sz w:val="22"/>
          <w:szCs w:val="22"/>
        </w:rPr>
      </w:pPr>
      <w:r w:rsidRPr="00AC17AA">
        <w:rPr>
          <w:color w:val="auto"/>
          <w:sz w:val="22"/>
          <w:szCs w:val="22"/>
        </w:rPr>
        <w:t xml:space="preserve">"personal data" has the meaning set out in the Data Protection Legislation and for the purposes of this Agreement, includes special categories of personal data (as set out in Article 9(1) of the </w:t>
      </w:r>
      <w:r w:rsidR="001965B7" w:rsidRPr="00AC17AA">
        <w:rPr>
          <w:color w:val="auto"/>
          <w:sz w:val="22"/>
          <w:szCs w:val="22"/>
        </w:rPr>
        <w:t xml:space="preserve">UK </w:t>
      </w:r>
      <w:r w:rsidRPr="00AC17AA">
        <w:rPr>
          <w:color w:val="auto"/>
          <w:sz w:val="22"/>
          <w:szCs w:val="22"/>
        </w:rPr>
        <w:t xml:space="preserve">GDPR) and personal data relating to criminal convictions and offences (as set out in Article 10 of the </w:t>
      </w:r>
      <w:r w:rsidR="001965B7" w:rsidRPr="00AC17AA">
        <w:rPr>
          <w:color w:val="auto"/>
          <w:sz w:val="22"/>
          <w:szCs w:val="22"/>
        </w:rPr>
        <w:t xml:space="preserve">UK </w:t>
      </w:r>
      <w:r w:rsidRPr="00AC17AA">
        <w:rPr>
          <w:color w:val="auto"/>
          <w:sz w:val="22"/>
          <w:szCs w:val="22"/>
        </w:rPr>
        <w:t xml:space="preserve">GDPR); and </w:t>
      </w:r>
    </w:p>
    <w:p w14:paraId="3E573F89" w14:textId="77777777" w:rsidR="002C05BD" w:rsidRPr="0063132C" w:rsidRDefault="002C05BD" w:rsidP="007639E8">
      <w:pPr>
        <w:pStyle w:val="Level3"/>
        <w:numPr>
          <w:ilvl w:val="2"/>
          <w:numId w:val="2"/>
        </w:numPr>
        <w:tabs>
          <w:tab w:val="num" w:pos="1418"/>
        </w:tabs>
        <w:spacing w:line="360" w:lineRule="auto"/>
        <w:ind w:left="1418" w:hanging="567"/>
        <w:rPr>
          <w:color w:val="auto"/>
          <w:sz w:val="22"/>
          <w:szCs w:val="22"/>
        </w:rPr>
      </w:pPr>
      <w:r w:rsidRPr="00AC17AA">
        <w:rPr>
          <w:color w:val="auto"/>
          <w:sz w:val="22"/>
          <w:szCs w:val="22"/>
        </w:rPr>
        <w:t xml:space="preserve">"Data Protection Regulator" 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UK Information Commissioner's Office, or any </w:t>
      </w:r>
      <w:r w:rsidRPr="0063132C">
        <w:rPr>
          <w:color w:val="auto"/>
          <w:sz w:val="22"/>
          <w:szCs w:val="22"/>
        </w:rPr>
        <w:t>successor or replacement body from time to time.</w:t>
      </w:r>
    </w:p>
    <w:p w14:paraId="342D37CC" w14:textId="77777777" w:rsidR="002C05BD" w:rsidRPr="0063132C" w:rsidRDefault="002C05BD" w:rsidP="007639E8">
      <w:pPr>
        <w:pStyle w:val="Level2"/>
        <w:numPr>
          <w:ilvl w:val="1"/>
          <w:numId w:val="2"/>
        </w:numPr>
        <w:tabs>
          <w:tab w:val="clear" w:pos="851"/>
          <w:tab w:val="num" w:pos="567"/>
        </w:tabs>
        <w:spacing w:line="360" w:lineRule="auto"/>
        <w:ind w:left="567" w:hanging="567"/>
        <w:rPr>
          <w:color w:val="auto"/>
          <w:sz w:val="22"/>
          <w:szCs w:val="22"/>
        </w:rPr>
      </w:pPr>
      <w:bookmarkStart w:id="22" w:name="_Ref34048686"/>
      <w:r w:rsidRPr="0063132C">
        <w:rPr>
          <w:color w:val="auto"/>
          <w:sz w:val="22"/>
          <w:szCs w:val="22"/>
        </w:rPr>
        <w:t>Each Party acknowledges that the Confidential Information may include personal data which is subject to the Data Protection Legislation ("</w:t>
      </w:r>
      <w:r w:rsidRPr="0063132C">
        <w:rPr>
          <w:b/>
          <w:color w:val="auto"/>
          <w:sz w:val="22"/>
          <w:szCs w:val="22"/>
        </w:rPr>
        <w:t>Party Personal Data</w:t>
      </w:r>
      <w:r w:rsidRPr="0063132C">
        <w:rPr>
          <w:color w:val="auto"/>
          <w:sz w:val="22"/>
          <w:szCs w:val="22"/>
        </w:rPr>
        <w:t>"). Each party acknowledges the factual circumstances dictate the role of responsibility of a person under the Data Protection Legislation, but the Parties anticipate each will act as a controller (in common) in respect of the Party Personal Data. Each party undertakes not to process any such Party Personal Data other than in accordance with the Data Protection Legislation and any relevant codes of practice issued by the Data Protection Regulator.</w:t>
      </w:r>
      <w:bookmarkEnd w:id="22"/>
      <w:r w:rsidRPr="0063132C">
        <w:rPr>
          <w:color w:val="auto"/>
          <w:sz w:val="22"/>
          <w:szCs w:val="22"/>
        </w:rPr>
        <w:t xml:space="preserve">  </w:t>
      </w:r>
    </w:p>
    <w:p w14:paraId="45C25C75" w14:textId="77777777" w:rsidR="002C05BD" w:rsidRPr="0063132C" w:rsidRDefault="002C05BD" w:rsidP="007639E8">
      <w:pPr>
        <w:pStyle w:val="Level2"/>
        <w:numPr>
          <w:ilvl w:val="1"/>
          <w:numId w:val="2"/>
        </w:numPr>
        <w:tabs>
          <w:tab w:val="clear" w:pos="851"/>
          <w:tab w:val="num" w:pos="567"/>
        </w:tabs>
        <w:spacing w:line="360" w:lineRule="auto"/>
        <w:ind w:left="567" w:hanging="567"/>
        <w:rPr>
          <w:color w:val="auto"/>
          <w:sz w:val="22"/>
          <w:szCs w:val="22"/>
        </w:rPr>
      </w:pPr>
      <w:r w:rsidRPr="0063132C">
        <w:rPr>
          <w:color w:val="auto"/>
          <w:sz w:val="22"/>
          <w:szCs w:val="22"/>
        </w:rPr>
        <w:t xml:space="preserve">The details of the transfer and in particular the Permitted Purpose, details of the data being shared, the lawful basis for sharing and if special category data, criminal offence data or sensitive data (within the meaning of Parts 2 and 3 of the Data Protection Act 2018) is being shared are specified in the Data Protection Particulars as set out in </w:t>
      </w:r>
      <w:r w:rsidRPr="0063132C">
        <w:rPr>
          <w:color w:val="auto"/>
          <w:sz w:val="22"/>
          <w:szCs w:val="22"/>
        </w:rPr>
        <w:fldChar w:fldCharType="begin"/>
      </w:r>
      <w:r w:rsidRPr="0063132C">
        <w:rPr>
          <w:color w:val="auto"/>
          <w:sz w:val="22"/>
          <w:szCs w:val="22"/>
        </w:rPr>
        <w:instrText xml:space="preserve"> REF _Ref497323122 \r \h  \* MERGEFORMAT </w:instrText>
      </w:r>
      <w:r w:rsidRPr="0063132C">
        <w:rPr>
          <w:color w:val="auto"/>
          <w:sz w:val="22"/>
          <w:szCs w:val="22"/>
        </w:rPr>
      </w:r>
      <w:r w:rsidRPr="0063132C">
        <w:rPr>
          <w:color w:val="auto"/>
          <w:sz w:val="22"/>
          <w:szCs w:val="22"/>
        </w:rPr>
        <w:fldChar w:fldCharType="separate"/>
      </w:r>
      <w:r w:rsidR="003600F8" w:rsidRPr="0063132C">
        <w:rPr>
          <w:bCs/>
          <w:color w:val="auto"/>
          <w:sz w:val="22"/>
          <w:szCs w:val="22"/>
          <w:lang w:val="en-US"/>
        </w:rPr>
        <w:t>Appendix 1</w:t>
      </w:r>
      <w:r w:rsidR="00736095" w:rsidRPr="0063132C">
        <w:rPr>
          <w:bCs/>
          <w:color w:val="auto"/>
          <w:sz w:val="22"/>
          <w:szCs w:val="22"/>
          <w:lang w:val="en-US"/>
        </w:rPr>
        <w:t>.</w:t>
      </w:r>
      <w:r w:rsidRPr="0063132C">
        <w:rPr>
          <w:color w:val="auto"/>
          <w:sz w:val="22"/>
          <w:szCs w:val="22"/>
        </w:rPr>
        <w:fldChar w:fldCharType="end"/>
      </w:r>
      <w:r w:rsidRPr="0063132C">
        <w:rPr>
          <w:color w:val="auto"/>
          <w:sz w:val="22"/>
          <w:szCs w:val="22"/>
        </w:rPr>
        <w:t xml:space="preserve"> which forms an integral part of this Agreement.</w:t>
      </w:r>
    </w:p>
    <w:p w14:paraId="4C61DC0E" w14:textId="77777777" w:rsidR="002C05BD" w:rsidRPr="0063132C" w:rsidRDefault="002C05BD" w:rsidP="007639E8">
      <w:pPr>
        <w:pStyle w:val="Level2"/>
        <w:keepNext/>
        <w:keepLines/>
        <w:numPr>
          <w:ilvl w:val="1"/>
          <w:numId w:val="2"/>
        </w:numPr>
        <w:tabs>
          <w:tab w:val="clear" w:pos="851"/>
        </w:tabs>
        <w:spacing w:line="360" w:lineRule="auto"/>
        <w:ind w:left="567" w:hanging="567"/>
        <w:rPr>
          <w:color w:val="auto"/>
          <w:sz w:val="22"/>
          <w:szCs w:val="22"/>
        </w:rPr>
      </w:pPr>
      <w:bookmarkStart w:id="23" w:name="_Ref463863267"/>
      <w:r w:rsidRPr="0063132C">
        <w:rPr>
          <w:color w:val="auto"/>
          <w:sz w:val="22"/>
          <w:szCs w:val="22"/>
        </w:rPr>
        <w:t>Each Party undertakes to the other</w:t>
      </w:r>
      <w:bookmarkEnd w:id="21"/>
      <w:r w:rsidRPr="0063132C">
        <w:rPr>
          <w:color w:val="auto"/>
          <w:sz w:val="22"/>
          <w:szCs w:val="22"/>
        </w:rPr>
        <w:t xml:space="preserve"> to:</w:t>
      </w:r>
      <w:bookmarkEnd w:id="23"/>
    </w:p>
    <w:p w14:paraId="6143DFF9" w14:textId="77777777" w:rsidR="002C05BD" w:rsidRPr="0063132C" w:rsidRDefault="002C05BD" w:rsidP="007639E8">
      <w:pPr>
        <w:pStyle w:val="Level3"/>
        <w:numPr>
          <w:ilvl w:val="2"/>
          <w:numId w:val="2"/>
        </w:numPr>
        <w:tabs>
          <w:tab w:val="num" w:pos="1418"/>
        </w:tabs>
        <w:spacing w:line="360" w:lineRule="auto"/>
        <w:ind w:left="1418" w:hanging="567"/>
        <w:rPr>
          <w:color w:val="auto"/>
          <w:sz w:val="22"/>
          <w:szCs w:val="22"/>
        </w:rPr>
      </w:pPr>
      <w:r w:rsidRPr="0063132C">
        <w:rPr>
          <w:color w:val="auto"/>
          <w:sz w:val="22"/>
          <w:szCs w:val="22"/>
        </w:rPr>
        <w:t>only process the Party Personal Data</w:t>
      </w:r>
      <w:r w:rsidRPr="0063132C" w:rsidDel="00922D35">
        <w:rPr>
          <w:color w:val="auto"/>
          <w:sz w:val="22"/>
          <w:szCs w:val="22"/>
        </w:rPr>
        <w:t xml:space="preserve"> </w:t>
      </w:r>
      <w:r w:rsidRPr="0063132C">
        <w:rPr>
          <w:color w:val="auto"/>
          <w:sz w:val="22"/>
          <w:szCs w:val="22"/>
        </w:rPr>
        <w:t>in connection with the Permitted Purpose;</w:t>
      </w:r>
    </w:p>
    <w:p w14:paraId="03F439F7" w14:textId="77777777" w:rsidR="002C05BD" w:rsidRPr="0063132C" w:rsidRDefault="002C05BD" w:rsidP="007639E8">
      <w:pPr>
        <w:pStyle w:val="Level3"/>
        <w:numPr>
          <w:ilvl w:val="2"/>
          <w:numId w:val="2"/>
        </w:numPr>
        <w:tabs>
          <w:tab w:val="num" w:pos="1418"/>
        </w:tabs>
        <w:spacing w:line="360" w:lineRule="auto"/>
        <w:ind w:left="1418" w:hanging="567"/>
        <w:rPr>
          <w:color w:val="auto"/>
        </w:rPr>
      </w:pPr>
      <w:bookmarkStart w:id="24" w:name="_Ref528939459"/>
      <w:r w:rsidRPr="0063132C">
        <w:rPr>
          <w:color w:val="auto"/>
          <w:sz w:val="22"/>
          <w:szCs w:val="22"/>
        </w:rPr>
        <w:lastRenderedPageBreak/>
        <w:t>implement and maintain appropriate technical and organisational measures sufficient to comply at least with the security, integrity and confidentiality obligations imposed on a controller by the Data Protection Legislation, and shall take reasonable steps to ensure the reliability of any of its</w:t>
      </w:r>
      <w:r w:rsidRPr="0063132C">
        <w:rPr>
          <w:color w:val="auto"/>
        </w:rPr>
        <w:t xml:space="preserve"> </w:t>
      </w:r>
      <w:r w:rsidRPr="0063132C">
        <w:rPr>
          <w:color w:val="auto"/>
          <w:sz w:val="22"/>
          <w:szCs w:val="22"/>
        </w:rPr>
        <w:t>Representatives who shall have access to the Party Personal Data (such steps to include entering into appropriate contractually binding confidentiality undertakings with such Representatives);</w:t>
      </w:r>
      <w:bookmarkEnd w:id="24"/>
    </w:p>
    <w:p w14:paraId="4B60586D" w14:textId="77777777" w:rsidR="002C05BD" w:rsidRPr="00DC48DE" w:rsidRDefault="002C05BD" w:rsidP="007639E8">
      <w:pPr>
        <w:pStyle w:val="Level3"/>
        <w:numPr>
          <w:ilvl w:val="2"/>
          <w:numId w:val="2"/>
        </w:numPr>
        <w:tabs>
          <w:tab w:val="num" w:pos="1418"/>
        </w:tabs>
        <w:spacing w:line="360" w:lineRule="auto"/>
        <w:ind w:left="1418" w:hanging="567"/>
        <w:rPr>
          <w:color w:val="auto"/>
          <w:sz w:val="22"/>
          <w:szCs w:val="22"/>
        </w:rPr>
      </w:pPr>
      <w:r w:rsidRPr="0063132C">
        <w:rPr>
          <w:color w:val="auto"/>
          <w:sz w:val="22"/>
          <w:szCs w:val="22"/>
        </w:rPr>
        <w:t xml:space="preserve">not transfer any of the Party Personal Data, whether on-line or off-line, to any country outside the </w:t>
      </w:r>
      <w:r w:rsidR="00CD6DDF" w:rsidRPr="0063132C">
        <w:rPr>
          <w:color w:val="auto"/>
          <w:sz w:val="22"/>
          <w:szCs w:val="22"/>
        </w:rPr>
        <w:t>United Kingdom</w:t>
      </w:r>
      <w:r w:rsidRPr="0063132C">
        <w:rPr>
          <w:color w:val="auto"/>
          <w:sz w:val="22"/>
          <w:szCs w:val="22"/>
        </w:rPr>
        <w:t xml:space="preserve"> without the prior written consent of the Disclosing Party and shall (i) ensure that such transfer is in compliance with the Data Protection Legislation and (ii) provide the Disclosing Party with evidence </w:t>
      </w:r>
      <w:r w:rsidRPr="00DC48DE">
        <w:rPr>
          <w:color w:val="auto"/>
          <w:sz w:val="22"/>
          <w:szCs w:val="22"/>
        </w:rPr>
        <w:t>of the compliance safeguard implemented;</w:t>
      </w:r>
    </w:p>
    <w:p w14:paraId="4A2D2111" w14:textId="7BEF91BF" w:rsidR="002C05BD" w:rsidRPr="00DC48DE" w:rsidRDefault="002C05BD" w:rsidP="007639E8">
      <w:pPr>
        <w:pStyle w:val="Level3"/>
        <w:numPr>
          <w:ilvl w:val="2"/>
          <w:numId w:val="2"/>
        </w:numPr>
        <w:tabs>
          <w:tab w:val="num" w:pos="1418"/>
        </w:tabs>
        <w:spacing w:line="360" w:lineRule="auto"/>
        <w:ind w:left="1418" w:hanging="567"/>
        <w:rPr>
          <w:color w:val="auto"/>
          <w:sz w:val="22"/>
          <w:szCs w:val="22"/>
        </w:rPr>
      </w:pPr>
      <w:bookmarkStart w:id="25" w:name="_Ref530052849"/>
      <w:r w:rsidRPr="00DC48DE">
        <w:rPr>
          <w:color w:val="auto"/>
          <w:sz w:val="22"/>
          <w:szCs w:val="22"/>
        </w:rPr>
        <w:t xml:space="preserve"> once the Permitted Purpose has been completed, cease processing any of the Party Personal Data and return or upon request securely destroy all the Party Personal Data provided or made available to the other Party under, or in connection with, the Permitted Purpose, and ensure that all personal data belonging to the other Party is securely and permanently deleted from its </w:t>
      </w:r>
      <w:proofErr w:type="gramStart"/>
      <w:r w:rsidRPr="00DC48DE">
        <w:rPr>
          <w:color w:val="auto"/>
          <w:sz w:val="22"/>
          <w:szCs w:val="22"/>
        </w:rPr>
        <w:t>systems;</w:t>
      </w:r>
      <w:bookmarkEnd w:id="25"/>
      <w:proofErr w:type="gramEnd"/>
      <w:r w:rsidRPr="00DC48DE">
        <w:rPr>
          <w:color w:val="auto"/>
          <w:sz w:val="22"/>
          <w:szCs w:val="22"/>
        </w:rPr>
        <w:t xml:space="preserve"> </w:t>
      </w:r>
    </w:p>
    <w:p w14:paraId="405A705A" w14:textId="77777777" w:rsidR="002C05BD" w:rsidRPr="00DC48DE" w:rsidRDefault="002C05BD" w:rsidP="007639E8">
      <w:pPr>
        <w:pStyle w:val="Level3"/>
        <w:numPr>
          <w:ilvl w:val="2"/>
          <w:numId w:val="2"/>
        </w:numPr>
        <w:tabs>
          <w:tab w:val="num" w:pos="1418"/>
        </w:tabs>
        <w:spacing w:line="360" w:lineRule="auto"/>
        <w:ind w:left="1418" w:hanging="567"/>
        <w:rPr>
          <w:color w:val="auto"/>
          <w:sz w:val="22"/>
          <w:szCs w:val="22"/>
        </w:rPr>
      </w:pPr>
      <w:r w:rsidRPr="00DC48DE">
        <w:rPr>
          <w:color w:val="auto"/>
          <w:sz w:val="22"/>
          <w:szCs w:val="22"/>
        </w:rPr>
        <w:t>notify the other Party promptly, and in any event within 24 hours of becoming aware of, any unauthorised, accidental or unlawful processing of the Party Personal Data</w:t>
      </w:r>
      <w:r w:rsidRPr="00DC48DE" w:rsidDel="00A25BC3">
        <w:rPr>
          <w:color w:val="auto"/>
          <w:sz w:val="22"/>
          <w:szCs w:val="22"/>
        </w:rPr>
        <w:t xml:space="preserve"> </w:t>
      </w:r>
      <w:r w:rsidRPr="00DC48DE">
        <w:rPr>
          <w:color w:val="auto"/>
          <w:sz w:val="22"/>
          <w:szCs w:val="22"/>
        </w:rPr>
        <w:t>or any actual or suspected loss, leak, destruction of, alteration, access or damage to, the Party Personal Data;</w:t>
      </w:r>
    </w:p>
    <w:p w14:paraId="68950B1A" w14:textId="77777777" w:rsidR="002C05BD" w:rsidRPr="00DC48DE" w:rsidRDefault="002C05BD" w:rsidP="007639E8">
      <w:pPr>
        <w:pStyle w:val="Level3"/>
        <w:keepNext/>
        <w:keepLines/>
        <w:numPr>
          <w:ilvl w:val="2"/>
          <w:numId w:val="2"/>
        </w:numPr>
        <w:spacing w:line="360" w:lineRule="auto"/>
        <w:rPr>
          <w:color w:val="auto"/>
          <w:sz w:val="22"/>
          <w:szCs w:val="22"/>
        </w:rPr>
      </w:pPr>
      <w:r w:rsidRPr="00DC48DE">
        <w:rPr>
          <w:color w:val="auto"/>
          <w:sz w:val="22"/>
          <w:szCs w:val="22"/>
        </w:rPr>
        <w:t>if and to the extent that either Party receives:</w:t>
      </w:r>
    </w:p>
    <w:p w14:paraId="38D7DF8E" w14:textId="77777777" w:rsidR="002C05BD" w:rsidRPr="00DC48DE" w:rsidRDefault="002C05BD" w:rsidP="007639E8">
      <w:pPr>
        <w:pStyle w:val="Level4"/>
        <w:numPr>
          <w:ilvl w:val="3"/>
          <w:numId w:val="2"/>
        </w:numPr>
        <w:spacing w:line="360" w:lineRule="auto"/>
        <w:ind w:hanging="851"/>
        <w:rPr>
          <w:color w:val="auto"/>
          <w:sz w:val="22"/>
          <w:szCs w:val="22"/>
        </w:rPr>
      </w:pPr>
      <w:r w:rsidRPr="00DC48DE">
        <w:rPr>
          <w:color w:val="auto"/>
          <w:sz w:val="22"/>
          <w:szCs w:val="22"/>
        </w:rPr>
        <w:t xml:space="preserve">a request or notice from a data subject exercising his rights under the Data Protection Legislation which should properly be dealt with by the other Party under the Data Protection Legislation; and/ or </w:t>
      </w:r>
    </w:p>
    <w:p w14:paraId="4CA80EC5" w14:textId="77777777" w:rsidR="002C05BD" w:rsidRPr="00DC48DE" w:rsidRDefault="002C05BD" w:rsidP="007639E8">
      <w:pPr>
        <w:pStyle w:val="Level4"/>
        <w:numPr>
          <w:ilvl w:val="3"/>
          <w:numId w:val="2"/>
        </w:numPr>
        <w:spacing w:line="360" w:lineRule="auto"/>
        <w:ind w:hanging="851"/>
        <w:rPr>
          <w:color w:val="auto"/>
          <w:sz w:val="22"/>
          <w:szCs w:val="22"/>
        </w:rPr>
      </w:pPr>
      <w:r w:rsidRPr="00DC48DE">
        <w:rPr>
          <w:color w:val="auto"/>
          <w:sz w:val="22"/>
          <w:szCs w:val="22"/>
        </w:rPr>
        <w:t>any correspondence from a Data Protection Regulator,</w:t>
      </w:r>
    </w:p>
    <w:p w14:paraId="664B80A5" w14:textId="77777777" w:rsidR="002C05BD" w:rsidRPr="00DC48DE" w:rsidRDefault="002C05BD" w:rsidP="007639E8">
      <w:pPr>
        <w:pStyle w:val="Body3"/>
        <w:spacing w:line="360" w:lineRule="auto"/>
        <w:ind w:left="851"/>
        <w:rPr>
          <w:sz w:val="22"/>
          <w:szCs w:val="22"/>
        </w:rPr>
      </w:pPr>
      <w:r w:rsidRPr="00DC48DE">
        <w:rPr>
          <w:sz w:val="22"/>
          <w:szCs w:val="22"/>
        </w:rPr>
        <w:t>in either case in relation to the processing of the Party Personal Data in connection with the Permitted Purpose, notify the other Party promptly and in any event within 48 hours of receipt of any such request or correspondence; and</w:t>
      </w:r>
    </w:p>
    <w:p w14:paraId="7993150D" w14:textId="77777777" w:rsidR="002C05BD" w:rsidRPr="00DC48DE" w:rsidRDefault="002C05BD" w:rsidP="007639E8">
      <w:pPr>
        <w:pStyle w:val="Level3"/>
        <w:numPr>
          <w:ilvl w:val="2"/>
          <w:numId w:val="2"/>
        </w:numPr>
        <w:spacing w:line="360" w:lineRule="auto"/>
        <w:rPr>
          <w:color w:val="auto"/>
          <w:sz w:val="22"/>
          <w:szCs w:val="22"/>
        </w:rPr>
      </w:pPr>
      <w:bookmarkStart w:id="26" w:name="_Ref528939470"/>
      <w:r w:rsidRPr="00DC48DE">
        <w:rPr>
          <w:color w:val="auto"/>
          <w:sz w:val="22"/>
          <w:szCs w:val="22"/>
        </w:rPr>
        <w:lastRenderedPageBreak/>
        <w:t>use reasonable endeavours to notify the other Party if it is obliged to make a disclosure of the Party Personal Data</w:t>
      </w:r>
      <w:r w:rsidRPr="00DC48DE" w:rsidDel="00A25BC3">
        <w:rPr>
          <w:color w:val="auto"/>
          <w:sz w:val="22"/>
          <w:szCs w:val="22"/>
        </w:rPr>
        <w:t xml:space="preserve"> </w:t>
      </w:r>
      <w:r w:rsidRPr="00DC48DE">
        <w:rPr>
          <w:color w:val="auto"/>
          <w:sz w:val="22"/>
          <w:szCs w:val="22"/>
        </w:rPr>
        <w:t>under any statutory requirement, such notification to be made in advance of such disclosure or immediately thereafter, unless prohibited by law.</w:t>
      </w:r>
      <w:bookmarkEnd w:id="26"/>
      <w:r w:rsidRPr="00DC48DE">
        <w:rPr>
          <w:color w:val="auto"/>
          <w:sz w:val="22"/>
          <w:szCs w:val="22"/>
        </w:rPr>
        <w:t xml:space="preserve"> </w:t>
      </w:r>
    </w:p>
    <w:p w14:paraId="1A9B8F22" w14:textId="77777777" w:rsidR="002C05BD" w:rsidRPr="00DC48DE" w:rsidRDefault="002C05BD" w:rsidP="007639E8">
      <w:pPr>
        <w:pStyle w:val="Level2"/>
        <w:keepNext/>
        <w:keepLines/>
        <w:numPr>
          <w:ilvl w:val="1"/>
          <w:numId w:val="2"/>
        </w:numPr>
        <w:spacing w:line="360" w:lineRule="auto"/>
        <w:ind w:hanging="851"/>
        <w:rPr>
          <w:color w:val="auto"/>
          <w:sz w:val="22"/>
          <w:szCs w:val="22"/>
        </w:rPr>
      </w:pPr>
      <w:bookmarkStart w:id="27" w:name="_Ref463863284"/>
      <w:r w:rsidRPr="00DC48DE">
        <w:rPr>
          <w:color w:val="auto"/>
          <w:sz w:val="22"/>
          <w:szCs w:val="22"/>
        </w:rPr>
        <w:t>To the extent that one Party is acting as processor for and on behalf of the other Party, then the parties shall agree and execute a contract which as a minimum meets</w:t>
      </w:r>
      <w:bookmarkEnd w:id="27"/>
      <w:r w:rsidRPr="00DC48DE">
        <w:rPr>
          <w:color w:val="auto"/>
          <w:sz w:val="22"/>
          <w:szCs w:val="22"/>
        </w:rPr>
        <w:t xml:space="preserve"> the mandatory contractual requirements of Article 28 of the </w:t>
      </w:r>
      <w:r w:rsidR="001965B7" w:rsidRPr="00DC48DE">
        <w:rPr>
          <w:color w:val="auto"/>
          <w:sz w:val="22"/>
          <w:szCs w:val="22"/>
        </w:rPr>
        <w:t xml:space="preserve">UK </w:t>
      </w:r>
      <w:r w:rsidRPr="00DC48DE">
        <w:rPr>
          <w:color w:val="auto"/>
          <w:sz w:val="22"/>
          <w:szCs w:val="22"/>
        </w:rPr>
        <w:t>GDPR (the Buyer acknowledging that such contractual requirements are incorporated herein mutatis mutandis).</w:t>
      </w:r>
    </w:p>
    <w:p w14:paraId="5CCEC51F" w14:textId="77777777" w:rsidR="002C05BD" w:rsidRPr="00DC48DE" w:rsidRDefault="002C05BD" w:rsidP="007639E8">
      <w:pPr>
        <w:pStyle w:val="Level2"/>
        <w:numPr>
          <w:ilvl w:val="1"/>
          <w:numId w:val="2"/>
        </w:numPr>
        <w:spacing w:line="360" w:lineRule="auto"/>
        <w:ind w:hanging="851"/>
        <w:rPr>
          <w:color w:val="auto"/>
          <w:sz w:val="22"/>
        </w:rPr>
      </w:pPr>
      <w:r w:rsidRPr="00DC48DE">
        <w:rPr>
          <w:color w:val="auto"/>
          <w:sz w:val="22"/>
          <w:szCs w:val="22"/>
        </w:rPr>
        <w:t>For the avoidance of doubt, each Party acknowledges that the Party Personal Data may include the other party's contact data (being the contact information of each Party's representatives) (which each Party shall process in its capacity as a controller) in order to (a) administer, manage and facilitate this Agreement and/or the Permitted Purpose and resolve any disputes relating to the same; (b) respond and/or raise general queries relating to this Agreement and/or Permitted Purpose; and (c) comply with their respective obligations. Each Party shall process this contact data solely for these purposes and in accordance with that Party's own relevant privacy policy.  Each Party may be required to share the other Party's contact data with its Representatives and other relevant parties, within or outside the country of origin, in order to carry out these activities but in doing so, each Party will ensure that the sharing and use of the contact data complies with the applicable Data Protection Legislation.</w:t>
      </w:r>
      <w:r w:rsidRPr="00DC48DE">
        <w:rPr>
          <w:color w:val="auto"/>
          <w:sz w:val="22"/>
        </w:rPr>
        <w:t xml:space="preserve"> </w:t>
      </w:r>
    </w:p>
    <w:p w14:paraId="036D11D4" w14:textId="77777777" w:rsidR="00190C1D" w:rsidRPr="00BD4C3A" w:rsidRDefault="00190C1D"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bookmarkStart w:id="28" w:name="_Ref15899487"/>
      <w:r w:rsidRPr="00BD4C3A">
        <w:rPr>
          <w:rFonts w:ascii="Arial" w:hAnsi="Arial"/>
          <w:sz w:val="22"/>
          <w:szCs w:val="22"/>
          <w:u w:val="none"/>
        </w:rPr>
        <w:t>ASSIGNMENT AND NOVATION</w:t>
      </w:r>
      <w:bookmarkEnd w:id="0"/>
      <w:bookmarkEnd w:id="28"/>
    </w:p>
    <w:p w14:paraId="0A51A425" w14:textId="77777777" w:rsidR="00190C1D" w:rsidRPr="00BD4C3A" w:rsidRDefault="00A91D7B"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Subject to </w:t>
      </w:r>
      <w:r w:rsidR="00053579">
        <w:rPr>
          <w:rFonts w:ascii="Arial" w:hAnsi="Arial"/>
          <w:sz w:val="22"/>
          <w:szCs w:val="22"/>
        </w:rPr>
        <w:t>C</w:t>
      </w:r>
      <w:r w:rsidRPr="00BD4C3A">
        <w:rPr>
          <w:rFonts w:ascii="Arial" w:hAnsi="Arial"/>
          <w:sz w:val="22"/>
          <w:szCs w:val="22"/>
        </w:rPr>
        <w:t xml:space="preserve">lause </w:t>
      </w:r>
      <w:r w:rsidR="005F2897">
        <w:rPr>
          <w:rFonts w:ascii="Arial" w:hAnsi="Arial"/>
          <w:sz w:val="22"/>
          <w:szCs w:val="22"/>
        </w:rPr>
        <w:fldChar w:fldCharType="begin"/>
      </w:r>
      <w:r w:rsidR="005F2897">
        <w:rPr>
          <w:rFonts w:ascii="Arial" w:hAnsi="Arial"/>
          <w:sz w:val="22"/>
          <w:szCs w:val="22"/>
        </w:rPr>
        <w:instrText xml:space="preserve"> REF _Ref34048843 \r \h </w:instrText>
      </w:r>
      <w:r w:rsidR="005F2897">
        <w:rPr>
          <w:rFonts w:ascii="Arial" w:hAnsi="Arial"/>
          <w:sz w:val="22"/>
          <w:szCs w:val="22"/>
        </w:rPr>
      </w:r>
      <w:r w:rsidR="005F2897">
        <w:rPr>
          <w:rFonts w:ascii="Arial" w:hAnsi="Arial"/>
          <w:sz w:val="22"/>
          <w:szCs w:val="22"/>
        </w:rPr>
        <w:fldChar w:fldCharType="separate"/>
      </w:r>
      <w:r w:rsidR="005F2897">
        <w:rPr>
          <w:rFonts w:ascii="Arial" w:hAnsi="Arial"/>
          <w:sz w:val="22"/>
          <w:szCs w:val="22"/>
        </w:rPr>
        <w:t>8.2</w:t>
      </w:r>
      <w:r w:rsidR="005F2897">
        <w:rPr>
          <w:rFonts w:ascii="Arial" w:hAnsi="Arial"/>
          <w:sz w:val="22"/>
          <w:szCs w:val="22"/>
        </w:rPr>
        <w:fldChar w:fldCharType="end"/>
      </w:r>
      <w:r w:rsidR="00053579">
        <w:rPr>
          <w:rFonts w:ascii="Arial" w:hAnsi="Arial"/>
          <w:sz w:val="22"/>
          <w:szCs w:val="22"/>
        </w:rPr>
        <w:t>,</w:t>
      </w:r>
      <w:r w:rsidRPr="00BD4C3A">
        <w:rPr>
          <w:rFonts w:ascii="Arial" w:hAnsi="Arial"/>
          <w:sz w:val="22"/>
          <w:szCs w:val="22"/>
        </w:rPr>
        <w:t xml:space="preserve"> t</w:t>
      </w:r>
      <w:r w:rsidR="00190C1D" w:rsidRPr="00BD4C3A">
        <w:rPr>
          <w:rFonts w:ascii="Arial" w:hAnsi="Arial"/>
          <w:sz w:val="22"/>
          <w:szCs w:val="22"/>
        </w:rPr>
        <w:t xml:space="preserve">he </w:t>
      </w:r>
      <w:r w:rsidR="00EE56ED">
        <w:rPr>
          <w:rFonts w:ascii="Arial" w:hAnsi="Arial"/>
          <w:sz w:val="22"/>
          <w:szCs w:val="22"/>
        </w:rPr>
        <w:t>Organisation</w:t>
      </w:r>
      <w:r w:rsidR="00EE56ED" w:rsidRPr="00BD4C3A">
        <w:rPr>
          <w:rFonts w:ascii="Arial" w:hAnsi="Arial"/>
          <w:sz w:val="22"/>
          <w:szCs w:val="22"/>
        </w:rPr>
        <w:t xml:space="preserve"> </w:t>
      </w:r>
      <w:r w:rsidR="00190C1D" w:rsidRPr="00BD4C3A">
        <w:rPr>
          <w:rFonts w:ascii="Arial" w:hAnsi="Arial"/>
          <w:sz w:val="22"/>
          <w:szCs w:val="22"/>
        </w:rPr>
        <w:t xml:space="preserve">shall not assign, novate or otherwise dispose of or create any trust in relation to any or all of its rights, obligations or liabilities under this Agreement without the prior written consent of the </w:t>
      </w:r>
      <w:r w:rsidR="00E713D9" w:rsidRPr="00BD4C3A">
        <w:rPr>
          <w:rFonts w:ascii="Arial" w:hAnsi="Arial"/>
          <w:sz w:val="22"/>
          <w:szCs w:val="22"/>
        </w:rPr>
        <w:t>Authority</w:t>
      </w:r>
      <w:r w:rsidR="00190C1D" w:rsidRPr="00BD4C3A">
        <w:rPr>
          <w:rFonts w:ascii="Arial" w:hAnsi="Arial"/>
          <w:sz w:val="22"/>
          <w:szCs w:val="22"/>
        </w:rPr>
        <w:t>.</w:t>
      </w:r>
    </w:p>
    <w:p w14:paraId="7912E6C5" w14:textId="77777777" w:rsidR="00B50D83" w:rsidRPr="00BD4C3A" w:rsidRDefault="00190C1D" w:rsidP="007639E8">
      <w:pPr>
        <w:pStyle w:val="Heading2"/>
        <w:numPr>
          <w:ilvl w:val="1"/>
          <w:numId w:val="2"/>
        </w:numPr>
        <w:tabs>
          <w:tab w:val="num" w:pos="567"/>
        </w:tabs>
        <w:spacing w:line="360" w:lineRule="auto"/>
        <w:ind w:left="567" w:hanging="567"/>
        <w:rPr>
          <w:rFonts w:ascii="Arial" w:hAnsi="Arial"/>
          <w:sz w:val="22"/>
          <w:szCs w:val="22"/>
        </w:rPr>
      </w:pPr>
      <w:bookmarkStart w:id="29" w:name="_Ref34048843"/>
      <w:r w:rsidRPr="00BD4C3A">
        <w:rPr>
          <w:rFonts w:ascii="Arial" w:hAnsi="Arial"/>
          <w:sz w:val="22"/>
          <w:szCs w:val="22"/>
        </w:rPr>
        <w:t>The Authority may assign, novate or otherwise dispose of any or all of its rights, obligations and liabilities under this Agreement and/or any associated licences to:</w:t>
      </w:r>
      <w:bookmarkEnd w:id="29"/>
    </w:p>
    <w:p w14:paraId="652C10C5" w14:textId="77777777" w:rsidR="00FB4185" w:rsidRPr="00BD4C3A" w:rsidRDefault="00B61E10" w:rsidP="00281967">
      <w:pPr>
        <w:pStyle w:val="Heading2"/>
        <w:numPr>
          <w:ilvl w:val="2"/>
          <w:numId w:val="2"/>
        </w:numPr>
        <w:tabs>
          <w:tab w:val="clear" w:pos="1560"/>
          <w:tab w:val="num" w:pos="1276"/>
          <w:tab w:val="num" w:pos="1418"/>
        </w:tabs>
        <w:spacing w:line="360" w:lineRule="auto"/>
        <w:ind w:left="1418"/>
        <w:rPr>
          <w:rFonts w:ascii="Arial" w:hAnsi="Arial"/>
          <w:sz w:val="22"/>
          <w:szCs w:val="22"/>
        </w:rPr>
      </w:pPr>
      <w:r>
        <w:rPr>
          <w:rFonts w:ascii="Arial" w:hAnsi="Arial"/>
          <w:sz w:val="22"/>
          <w:szCs w:val="22"/>
        </w:rPr>
        <w:t xml:space="preserve">   </w:t>
      </w:r>
      <w:r w:rsidR="00190C1D" w:rsidRPr="00BD4C3A">
        <w:rPr>
          <w:rFonts w:ascii="Arial" w:hAnsi="Arial"/>
          <w:sz w:val="22"/>
          <w:szCs w:val="22"/>
        </w:rPr>
        <w:t xml:space="preserve">any </w:t>
      </w:r>
      <w:r w:rsidR="00A91D7B" w:rsidRPr="00BD4C3A">
        <w:rPr>
          <w:rFonts w:ascii="Arial" w:hAnsi="Arial"/>
          <w:sz w:val="22"/>
          <w:szCs w:val="22"/>
        </w:rPr>
        <w:t>Government</w:t>
      </w:r>
      <w:r w:rsidR="00190C1D" w:rsidRPr="00BD4C3A">
        <w:rPr>
          <w:rFonts w:ascii="Arial" w:hAnsi="Arial"/>
          <w:sz w:val="22"/>
          <w:szCs w:val="22"/>
        </w:rPr>
        <w:t xml:space="preserve"> Body; or</w:t>
      </w:r>
    </w:p>
    <w:p w14:paraId="668C437C" w14:textId="77777777" w:rsidR="00190C1D" w:rsidRPr="00BD4C3A" w:rsidRDefault="00B61E10" w:rsidP="00281967">
      <w:pPr>
        <w:pStyle w:val="Heading2"/>
        <w:numPr>
          <w:ilvl w:val="2"/>
          <w:numId w:val="2"/>
        </w:numPr>
        <w:tabs>
          <w:tab w:val="clear" w:pos="1560"/>
          <w:tab w:val="num" w:pos="1276"/>
        </w:tabs>
        <w:spacing w:line="360" w:lineRule="auto"/>
        <w:ind w:left="1418"/>
        <w:rPr>
          <w:rFonts w:ascii="Arial" w:hAnsi="Arial"/>
          <w:sz w:val="22"/>
          <w:szCs w:val="22"/>
        </w:rPr>
      </w:pPr>
      <w:r>
        <w:rPr>
          <w:rFonts w:ascii="Arial" w:hAnsi="Arial"/>
          <w:sz w:val="22"/>
          <w:szCs w:val="22"/>
        </w:rPr>
        <w:t xml:space="preserve">   </w:t>
      </w:r>
      <w:r w:rsidR="00E713D9" w:rsidRPr="00BD4C3A">
        <w:rPr>
          <w:rFonts w:ascii="Arial" w:hAnsi="Arial"/>
          <w:sz w:val="22"/>
          <w:szCs w:val="22"/>
        </w:rPr>
        <w:t>to a body other than a Government</w:t>
      </w:r>
      <w:r w:rsidR="00190C1D" w:rsidRPr="00BD4C3A">
        <w:rPr>
          <w:rFonts w:ascii="Arial" w:hAnsi="Arial"/>
          <w:sz w:val="22"/>
          <w:szCs w:val="22"/>
        </w:rPr>
        <w:t xml:space="preserve"> Body (including any private sector body) which performs any of the functions that previously had been performed by the Authority</w:t>
      </w:r>
      <w:r w:rsidR="005836C6" w:rsidRPr="00BD4C3A">
        <w:rPr>
          <w:rFonts w:ascii="Arial" w:hAnsi="Arial"/>
          <w:sz w:val="22"/>
          <w:szCs w:val="22"/>
        </w:rPr>
        <w:t xml:space="preserve">; </w:t>
      </w:r>
      <w:r w:rsidR="00B50D83" w:rsidRPr="00BD4C3A">
        <w:rPr>
          <w:rFonts w:ascii="Arial" w:hAnsi="Arial"/>
          <w:sz w:val="22"/>
          <w:szCs w:val="22"/>
        </w:rPr>
        <w:t xml:space="preserve">and </w:t>
      </w:r>
    </w:p>
    <w:p w14:paraId="2E05D7CC" w14:textId="77777777" w:rsidR="00190C1D" w:rsidRPr="00BD4C3A" w:rsidRDefault="00190C1D" w:rsidP="007639E8">
      <w:pPr>
        <w:pStyle w:val="Heading2"/>
        <w:numPr>
          <w:ilvl w:val="2"/>
          <w:numId w:val="2"/>
        </w:numPr>
        <w:tabs>
          <w:tab w:val="num" w:pos="1418"/>
        </w:tabs>
        <w:spacing w:line="360" w:lineRule="auto"/>
        <w:ind w:left="1418"/>
        <w:rPr>
          <w:rFonts w:ascii="Arial" w:hAnsi="Arial"/>
          <w:sz w:val="22"/>
          <w:szCs w:val="22"/>
        </w:rPr>
      </w:pPr>
      <w:r w:rsidRPr="00BD4C3A">
        <w:rPr>
          <w:rFonts w:ascii="Arial" w:hAnsi="Arial"/>
          <w:sz w:val="22"/>
          <w:szCs w:val="22"/>
        </w:rPr>
        <w:lastRenderedPageBreak/>
        <w:t xml:space="preserve">the </w:t>
      </w:r>
      <w:r w:rsidR="00477AC9" w:rsidRPr="00BD4C3A">
        <w:rPr>
          <w:rFonts w:ascii="Arial" w:hAnsi="Arial"/>
          <w:sz w:val="22"/>
          <w:szCs w:val="22"/>
        </w:rPr>
        <w:t>Organisation</w:t>
      </w:r>
      <w:r w:rsidRPr="00BD4C3A">
        <w:rPr>
          <w:rFonts w:ascii="Arial" w:hAnsi="Arial"/>
          <w:sz w:val="22"/>
          <w:szCs w:val="22"/>
        </w:rPr>
        <w:t xml:space="preserve"> shall, at the Authority’s request, enter into a novation agreement in such form as the Authority </w:t>
      </w:r>
      <w:r w:rsidR="005836C6" w:rsidRPr="00BD4C3A">
        <w:rPr>
          <w:rFonts w:ascii="Arial" w:hAnsi="Arial"/>
          <w:sz w:val="22"/>
          <w:szCs w:val="22"/>
        </w:rPr>
        <w:t xml:space="preserve">may </w:t>
      </w:r>
      <w:r w:rsidRPr="00BD4C3A">
        <w:rPr>
          <w:rFonts w:ascii="Arial" w:hAnsi="Arial"/>
          <w:sz w:val="22"/>
          <w:szCs w:val="22"/>
        </w:rPr>
        <w:t>reasonably specify in order to enable the Authority to exercise its rights pursuant to this Clause </w:t>
      </w:r>
      <w:r w:rsidR="000663BA">
        <w:rPr>
          <w:rFonts w:ascii="Arial" w:hAnsi="Arial"/>
          <w:sz w:val="22"/>
          <w:szCs w:val="22"/>
        </w:rPr>
        <w:fldChar w:fldCharType="begin"/>
      </w:r>
      <w:r w:rsidR="000663BA">
        <w:rPr>
          <w:rFonts w:ascii="Arial" w:hAnsi="Arial"/>
          <w:sz w:val="22"/>
          <w:szCs w:val="22"/>
        </w:rPr>
        <w:instrText xml:space="preserve"> REF _Ref15899487 \r \h </w:instrText>
      </w:r>
      <w:r w:rsidR="000663BA">
        <w:rPr>
          <w:rFonts w:ascii="Arial" w:hAnsi="Arial"/>
          <w:sz w:val="22"/>
          <w:szCs w:val="22"/>
        </w:rPr>
      </w:r>
      <w:r w:rsidR="000663BA">
        <w:rPr>
          <w:rFonts w:ascii="Arial" w:hAnsi="Arial"/>
          <w:sz w:val="22"/>
          <w:szCs w:val="22"/>
        </w:rPr>
        <w:fldChar w:fldCharType="separate"/>
      </w:r>
      <w:r w:rsidR="000663BA">
        <w:rPr>
          <w:rFonts w:ascii="Arial" w:hAnsi="Arial"/>
          <w:sz w:val="22"/>
          <w:szCs w:val="22"/>
        </w:rPr>
        <w:t>8</w:t>
      </w:r>
      <w:r w:rsidR="000663BA">
        <w:rPr>
          <w:rFonts w:ascii="Arial" w:hAnsi="Arial"/>
          <w:sz w:val="22"/>
          <w:szCs w:val="22"/>
        </w:rPr>
        <w:fldChar w:fldCharType="end"/>
      </w:r>
      <w:r w:rsidRPr="00BD4C3A">
        <w:rPr>
          <w:rFonts w:ascii="Arial" w:hAnsi="Arial"/>
          <w:sz w:val="22"/>
          <w:szCs w:val="22"/>
        </w:rPr>
        <w:t>.</w:t>
      </w:r>
    </w:p>
    <w:p w14:paraId="3134683B" w14:textId="77777777" w:rsidR="00190C1D" w:rsidRPr="00BD4C3A" w:rsidRDefault="00190C1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A change in the legal status of the Authority such that it ceases to be a </w:t>
      </w:r>
      <w:r w:rsidR="00A91D7B" w:rsidRPr="00BD4C3A">
        <w:rPr>
          <w:rFonts w:ascii="Arial" w:hAnsi="Arial"/>
          <w:sz w:val="22"/>
          <w:szCs w:val="22"/>
        </w:rPr>
        <w:t xml:space="preserve">Government </w:t>
      </w:r>
      <w:r w:rsidRPr="00BD4C3A">
        <w:rPr>
          <w:rFonts w:ascii="Arial" w:hAnsi="Arial"/>
          <w:sz w:val="22"/>
          <w:szCs w:val="22"/>
        </w:rPr>
        <w:t>Bo</w:t>
      </w:r>
      <w:r w:rsidR="00186DEC" w:rsidRPr="00BD4C3A">
        <w:rPr>
          <w:rFonts w:ascii="Arial" w:hAnsi="Arial"/>
          <w:sz w:val="22"/>
          <w:szCs w:val="22"/>
        </w:rPr>
        <w:t xml:space="preserve">dy shall not </w:t>
      </w:r>
      <w:r w:rsidRPr="00BD4C3A">
        <w:rPr>
          <w:rFonts w:ascii="Arial" w:hAnsi="Arial"/>
          <w:sz w:val="22"/>
          <w:szCs w:val="22"/>
        </w:rPr>
        <w:t>affect the validity of this Agreement and this Agreement shall be binding on any successor body to the Authority.</w:t>
      </w:r>
    </w:p>
    <w:p w14:paraId="428F5EF9" w14:textId="77777777" w:rsidR="00AB3840" w:rsidRDefault="00AB3840" w:rsidP="007639E8">
      <w:pPr>
        <w:pStyle w:val="Heading2"/>
        <w:numPr>
          <w:ilvl w:val="0"/>
          <w:numId w:val="2"/>
        </w:numPr>
        <w:tabs>
          <w:tab w:val="clear" w:pos="709"/>
          <w:tab w:val="num" w:pos="567"/>
        </w:tabs>
        <w:spacing w:line="360" w:lineRule="auto"/>
        <w:ind w:left="567" w:hanging="567"/>
        <w:rPr>
          <w:rFonts w:ascii="Arial" w:hAnsi="Arial"/>
          <w:b/>
        </w:rPr>
      </w:pPr>
      <w:r w:rsidRPr="00AB3840">
        <w:rPr>
          <w:rFonts w:ascii="Arial" w:hAnsi="Arial"/>
          <w:b/>
          <w:sz w:val="22"/>
          <w:szCs w:val="22"/>
        </w:rPr>
        <w:t>SECURITY</w:t>
      </w:r>
    </w:p>
    <w:p w14:paraId="113B5180" w14:textId="77777777" w:rsidR="00AB3840" w:rsidRPr="00AB3840" w:rsidRDefault="00AB3840" w:rsidP="007639E8">
      <w:pPr>
        <w:pStyle w:val="Heading2"/>
        <w:numPr>
          <w:ilvl w:val="1"/>
          <w:numId w:val="2"/>
        </w:numPr>
        <w:tabs>
          <w:tab w:val="num" w:pos="567"/>
        </w:tabs>
        <w:spacing w:line="360" w:lineRule="auto"/>
        <w:ind w:left="567" w:hanging="567"/>
        <w:rPr>
          <w:rFonts w:ascii="Arial" w:hAnsi="Arial"/>
          <w:bCs w:val="0"/>
          <w:sz w:val="22"/>
          <w:szCs w:val="22"/>
        </w:rPr>
      </w:pPr>
      <w:r w:rsidRPr="00AB3840">
        <w:rPr>
          <w:rFonts w:ascii="Arial" w:hAnsi="Arial"/>
          <w:bCs w:val="0"/>
          <w:sz w:val="22"/>
          <w:szCs w:val="22"/>
        </w:rPr>
        <w:t xml:space="preserve">The </w:t>
      </w:r>
      <w:r w:rsidR="004247AE">
        <w:rPr>
          <w:rFonts w:ascii="Arial" w:hAnsi="Arial"/>
          <w:bCs w:val="0"/>
          <w:sz w:val="22"/>
          <w:szCs w:val="22"/>
        </w:rPr>
        <w:t>Organisation</w:t>
      </w:r>
      <w:r w:rsidRPr="00AB3840">
        <w:rPr>
          <w:rFonts w:ascii="Arial" w:hAnsi="Arial"/>
          <w:bCs w:val="0"/>
          <w:sz w:val="22"/>
          <w:szCs w:val="22"/>
        </w:rPr>
        <w:t xml:space="preserve"> undertakes to respect and observe all regulations and restrictions relating to any security classification marked on the Confidential Information, </w:t>
      </w:r>
      <w:r w:rsidR="009B4B7F">
        <w:rPr>
          <w:rFonts w:ascii="Arial" w:hAnsi="Arial"/>
          <w:bCs w:val="0"/>
          <w:sz w:val="22"/>
          <w:szCs w:val="22"/>
        </w:rPr>
        <w:t>both during the term of, and following expiry of, this Agreement</w:t>
      </w:r>
      <w:r w:rsidRPr="00AB3840">
        <w:rPr>
          <w:rFonts w:ascii="Arial" w:hAnsi="Arial"/>
          <w:bCs w:val="0"/>
          <w:sz w:val="22"/>
          <w:szCs w:val="22"/>
        </w:rPr>
        <w:t xml:space="preserve">. </w:t>
      </w:r>
    </w:p>
    <w:p w14:paraId="2BB24337" w14:textId="77777777" w:rsidR="00AB3840" w:rsidRPr="00AB3840" w:rsidRDefault="00AB3840" w:rsidP="007639E8">
      <w:pPr>
        <w:pStyle w:val="Heading2"/>
        <w:numPr>
          <w:ilvl w:val="1"/>
          <w:numId w:val="2"/>
        </w:numPr>
        <w:tabs>
          <w:tab w:val="num" w:pos="567"/>
        </w:tabs>
        <w:spacing w:line="360" w:lineRule="auto"/>
        <w:ind w:left="567" w:hanging="567"/>
        <w:rPr>
          <w:rFonts w:ascii="Arial" w:hAnsi="Arial"/>
          <w:bCs w:val="0"/>
          <w:sz w:val="22"/>
          <w:szCs w:val="22"/>
        </w:rPr>
      </w:pPr>
      <w:r w:rsidRPr="00AB3840">
        <w:rPr>
          <w:rFonts w:ascii="Arial" w:hAnsi="Arial"/>
          <w:bCs w:val="0"/>
          <w:sz w:val="22"/>
          <w:szCs w:val="22"/>
        </w:rPr>
        <w:t xml:space="preserve">Nothing in this Agreement shall replace or prejudice any security classification marked on any of the Confidential Information.   </w:t>
      </w:r>
    </w:p>
    <w:p w14:paraId="70C952CB" w14:textId="77777777" w:rsidR="00BF44FD" w:rsidRPr="00BD4C3A" w:rsidRDefault="00AB3840" w:rsidP="007639E8">
      <w:pPr>
        <w:pStyle w:val="Heading2"/>
        <w:numPr>
          <w:ilvl w:val="0"/>
          <w:numId w:val="2"/>
        </w:numPr>
        <w:tabs>
          <w:tab w:val="clear" w:pos="709"/>
          <w:tab w:val="num" w:pos="567"/>
        </w:tabs>
        <w:spacing w:line="360" w:lineRule="auto"/>
        <w:ind w:left="567" w:hanging="567"/>
        <w:rPr>
          <w:rFonts w:ascii="Arial" w:hAnsi="Arial"/>
          <w:b/>
          <w:sz w:val="22"/>
          <w:szCs w:val="22"/>
        </w:rPr>
      </w:pPr>
      <w:r w:rsidRPr="00BD4C3A">
        <w:rPr>
          <w:rFonts w:ascii="Arial" w:hAnsi="Arial"/>
          <w:b/>
          <w:sz w:val="22"/>
          <w:szCs w:val="22"/>
        </w:rPr>
        <w:t>GENERAL</w:t>
      </w:r>
    </w:p>
    <w:p w14:paraId="767A3053" w14:textId="77777777" w:rsidR="00AB3723" w:rsidRPr="002C44CC" w:rsidRDefault="009B4B7F" w:rsidP="007639E8">
      <w:pPr>
        <w:pStyle w:val="Heading2"/>
        <w:numPr>
          <w:ilvl w:val="1"/>
          <w:numId w:val="2"/>
        </w:numPr>
        <w:tabs>
          <w:tab w:val="num" w:pos="567"/>
        </w:tabs>
        <w:spacing w:line="360" w:lineRule="auto"/>
        <w:ind w:left="567" w:hanging="567"/>
        <w:rPr>
          <w:rFonts w:ascii="Arial" w:hAnsi="Arial"/>
          <w:sz w:val="22"/>
          <w:szCs w:val="22"/>
        </w:rPr>
      </w:pPr>
      <w:r>
        <w:rPr>
          <w:rFonts w:ascii="Arial" w:hAnsi="Arial"/>
          <w:bCs w:val="0"/>
          <w:sz w:val="22"/>
          <w:szCs w:val="22"/>
        </w:rPr>
        <w:t>Save as expressly set out in this Agreement, a</w:t>
      </w:r>
      <w:r w:rsidR="00E713D9" w:rsidRPr="00BD4C3A">
        <w:rPr>
          <w:rFonts w:ascii="Arial" w:hAnsi="Arial"/>
          <w:bCs w:val="0"/>
          <w:sz w:val="22"/>
          <w:szCs w:val="22"/>
        </w:rPr>
        <w:t xml:space="preserve">ll </w:t>
      </w:r>
      <w:r>
        <w:rPr>
          <w:rFonts w:ascii="Arial" w:hAnsi="Arial"/>
          <w:bCs w:val="0"/>
          <w:sz w:val="22"/>
          <w:szCs w:val="22"/>
        </w:rPr>
        <w:t>rights in C</w:t>
      </w:r>
      <w:r w:rsidR="00E713D9" w:rsidRPr="00BD4C3A">
        <w:rPr>
          <w:rFonts w:ascii="Arial" w:hAnsi="Arial"/>
          <w:bCs w:val="0"/>
          <w:sz w:val="22"/>
          <w:szCs w:val="22"/>
        </w:rPr>
        <w:t xml:space="preserve">onfidential Information shall remain the property of the Disclosing Party. Each Party reserves all rights in its </w:t>
      </w:r>
      <w:r w:rsidR="00E713D9" w:rsidRPr="002C44CC">
        <w:rPr>
          <w:rFonts w:ascii="Arial" w:hAnsi="Arial"/>
          <w:bCs w:val="0"/>
          <w:sz w:val="22"/>
          <w:szCs w:val="22"/>
        </w:rPr>
        <w:t xml:space="preserve">Confidential Information. </w:t>
      </w:r>
    </w:p>
    <w:p w14:paraId="779F1130" w14:textId="75AEFF03" w:rsidR="00D85467" w:rsidRPr="002C44CC" w:rsidRDefault="00D85467" w:rsidP="007639E8">
      <w:pPr>
        <w:pStyle w:val="Heading2"/>
        <w:numPr>
          <w:ilvl w:val="1"/>
          <w:numId w:val="2"/>
        </w:numPr>
        <w:tabs>
          <w:tab w:val="num" w:pos="567"/>
        </w:tabs>
        <w:spacing w:line="360" w:lineRule="auto"/>
        <w:ind w:left="567" w:hanging="567"/>
        <w:rPr>
          <w:rFonts w:ascii="Arial" w:hAnsi="Arial"/>
          <w:sz w:val="22"/>
          <w:szCs w:val="22"/>
        </w:rPr>
      </w:pPr>
      <w:r w:rsidRPr="002C44CC">
        <w:rPr>
          <w:rFonts w:ascii="Arial" w:hAnsi="Arial"/>
          <w:sz w:val="22"/>
          <w:szCs w:val="22"/>
        </w:rPr>
        <w:t xml:space="preserve">This </w:t>
      </w:r>
      <w:r w:rsidRPr="002C44CC">
        <w:rPr>
          <w:rFonts w:ascii="Arial" w:hAnsi="Arial"/>
          <w:bCs w:val="0"/>
          <w:sz w:val="22"/>
          <w:szCs w:val="22"/>
        </w:rPr>
        <w:t>Agreement</w:t>
      </w:r>
      <w:r w:rsidRPr="002C44CC">
        <w:rPr>
          <w:rFonts w:ascii="Arial" w:hAnsi="Arial"/>
          <w:sz w:val="22"/>
          <w:szCs w:val="22"/>
        </w:rPr>
        <w:t xml:space="preserve"> does not include, expressly or by implication, any representations, warranties or other </w:t>
      </w:r>
      <w:proofErr w:type="gramStart"/>
      <w:r w:rsidRPr="002C44CC">
        <w:rPr>
          <w:rFonts w:ascii="Arial" w:hAnsi="Arial"/>
          <w:sz w:val="22"/>
          <w:szCs w:val="22"/>
        </w:rPr>
        <w:t>obligations</w:t>
      </w:r>
      <w:proofErr w:type="gramEnd"/>
    </w:p>
    <w:p w14:paraId="2C6348C4" w14:textId="77777777" w:rsidR="003E3FF9" w:rsidRPr="002C44CC" w:rsidRDefault="003E3FF9" w:rsidP="007639E8">
      <w:pPr>
        <w:pStyle w:val="Heading2"/>
        <w:numPr>
          <w:ilvl w:val="2"/>
          <w:numId w:val="2"/>
        </w:numPr>
        <w:tabs>
          <w:tab w:val="num" w:pos="1418"/>
        </w:tabs>
        <w:spacing w:line="360" w:lineRule="auto"/>
        <w:ind w:left="1418"/>
        <w:rPr>
          <w:rFonts w:ascii="Arial" w:hAnsi="Arial"/>
          <w:sz w:val="22"/>
          <w:szCs w:val="22"/>
        </w:rPr>
      </w:pPr>
      <w:r w:rsidRPr="002C44CC">
        <w:rPr>
          <w:rFonts w:ascii="Arial" w:hAnsi="Arial"/>
          <w:sz w:val="22"/>
          <w:szCs w:val="22"/>
        </w:rPr>
        <w:t>to grant the Receiving Party any licence or rights other than as may be expressly stated in this Agreement;</w:t>
      </w:r>
    </w:p>
    <w:p w14:paraId="77EB4803" w14:textId="77777777" w:rsidR="003E3FF9" w:rsidRPr="002C44CC" w:rsidRDefault="003E3FF9" w:rsidP="007639E8">
      <w:pPr>
        <w:pStyle w:val="Heading2"/>
        <w:numPr>
          <w:ilvl w:val="2"/>
          <w:numId w:val="2"/>
        </w:numPr>
        <w:tabs>
          <w:tab w:val="num" w:pos="1418"/>
        </w:tabs>
        <w:spacing w:line="360" w:lineRule="auto"/>
        <w:ind w:left="1418"/>
        <w:rPr>
          <w:rFonts w:ascii="Arial" w:hAnsi="Arial"/>
          <w:sz w:val="22"/>
          <w:szCs w:val="22"/>
        </w:rPr>
      </w:pPr>
      <w:r w:rsidRPr="002C44CC">
        <w:rPr>
          <w:rFonts w:ascii="Arial" w:hAnsi="Arial"/>
          <w:sz w:val="22"/>
          <w:szCs w:val="22"/>
        </w:rPr>
        <w:t xml:space="preserve">to require the </w:t>
      </w:r>
      <w:r w:rsidR="00BE20B6" w:rsidRPr="002C44CC">
        <w:rPr>
          <w:rFonts w:ascii="Arial" w:hAnsi="Arial"/>
          <w:sz w:val="22"/>
          <w:szCs w:val="22"/>
        </w:rPr>
        <w:t>Authority</w:t>
      </w:r>
      <w:r w:rsidRPr="002C44CC">
        <w:rPr>
          <w:rFonts w:ascii="Arial" w:hAnsi="Arial"/>
          <w:sz w:val="22"/>
          <w:szCs w:val="22"/>
        </w:rPr>
        <w:t xml:space="preserve"> to disclose, continue disclosing or update any Confidential Information; or</w:t>
      </w:r>
    </w:p>
    <w:p w14:paraId="18369FDE" w14:textId="77777777" w:rsidR="003E3FF9" w:rsidRPr="002C44CC" w:rsidRDefault="003E3FF9" w:rsidP="007639E8">
      <w:pPr>
        <w:pStyle w:val="Heading2"/>
        <w:numPr>
          <w:ilvl w:val="2"/>
          <w:numId w:val="2"/>
        </w:numPr>
        <w:tabs>
          <w:tab w:val="num" w:pos="1418"/>
        </w:tabs>
        <w:spacing w:line="360" w:lineRule="auto"/>
        <w:ind w:left="1418"/>
        <w:rPr>
          <w:rFonts w:ascii="Arial" w:hAnsi="Arial"/>
          <w:sz w:val="22"/>
          <w:szCs w:val="22"/>
        </w:rPr>
      </w:pPr>
      <w:r w:rsidRPr="002C44CC">
        <w:rPr>
          <w:rFonts w:ascii="Arial" w:hAnsi="Arial"/>
          <w:sz w:val="22"/>
          <w:szCs w:val="22"/>
        </w:rPr>
        <w:t xml:space="preserve">as to the accuracy, efficacy, completeness, capabilities, safety or any other qualities whatsoever of any Information or materials provided </w:t>
      </w:r>
      <w:r w:rsidR="00BE21BD" w:rsidRPr="002C44CC">
        <w:rPr>
          <w:rFonts w:ascii="Arial" w:hAnsi="Arial"/>
          <w:sz w:val="22"/>
          <w:szCs w:val="22"/>
        </w:rPr>
        <w:t xml:space="preserve"> by the Authority in connection with the Permitted Purpose</w:t>
      </w:r>
      <w:r w:rsidRPr="002C44CC">
        <w:rPr>
          <w:rFonts w:ascii="Arial" w:hAnsi="Arial"/>
          <w:sz w:val="22"/>
          <w:szCs w:val="22"/>
        </w:rPr>
        <w:t>.</w:t>
      </w:r>
    </w:p>
    <w:p w14:paraId="029FB608" w14:textId="77777777" w:rsidR="00AB3723" w:rsidRPr="002C44CC" w:rsidRDefault="00AB3723" w:rsidP="007639E8">
      <w:pPr>
        <w:pStyle w:val="Heading2"/>
        <w:numPr>
          <w:ilvl w:val="1"/>
          <w:numId w:val="2"/>
        </w:numPr>
        <w:tabs>
          <w:tab w:val="num" w:pos="567"/>
        </w:tabs>
        <w:spacing w:line="360" w:lineRule="auto"/>
        <w:ind w:left="567" w:hanging="567"/>
        <w:rPr>
          <w:rFonts w:ascii="Arial" w:hAnsi="Arial"/>
          <w:bCs w:val="0"/>
          <w:sz w:val="22"/>
          <w:szCs w:val="22"/>
        </w:rPr>
      </w:pPr>
      <w:r w:rsidRPr="002C44CC">
        <w:rPr>
          <w:rFonts w:ascii="Arial" w:hAnsi="Arial"/>
          <w:bCs w:val="0"/>
          <w:sz w:val="22"/>
          <w:szCs w:val="22"/>
        </w:rPr>
        <w:t xml:space="preserve">The Organisation warrants that all the information it submits to the Authority in </w:t>
      </w:r>
      <w:r w:rsidR="00BE21BD" w:rsidRPr="002C44CC">
        <w:rPr>
          <w:rFonts w:ascii="Arial" w:hAnsi="Arial"/>
          <w:bCs w:val="0"/>
          <w:sz w:val="22"/>
          <w:szCs w:val="22"/>
        </w:rPr>
        <w:t xml:space="preserve">connection with the </w:t>
      </w:r>
      <w:r w:rsidRPr="002C44CC">
        <w:rPr>
          <w:rFonts w:ascii="Arial" w:hAnsi="Arial"/>
          <w:bCs w:val="0"/>
          <w:sz w:val="22"/>
          <w:szCs w:val="22"/>
        </w:rPr>
        <w:t xml:space="preserve">Permitted Purpose: </w:t>
      </w:r>
    </w:p>
    <w:p w14:paraId="44171517" w14:textId="77777777" w:rsidR="00AB3723" w:rsidRPr="002C44CC" w:rsidRDefault="00AB3723" w:rsidP="007639E8">
      <w:pPr>
        <w:pStyle w:val="Heading2"/>
        <w:numPr>
          <w:ilvl w:val="2"/>
          <w:numId w:val="2"/>
        </w:numPr>
        <w:tabs>
          <w:tab w:val="num" w:pos="1418"/>
        </w:tabs>
        <w:spacing w:line="360" w:lineRule="auto"/>
        <w:ind w:left="1418"/>
        <w:rPr>
          <w:rFonts w:ascii="Arial" w:hAnsi="Arial"/>
          <w:sz w:val="22"/>
          <w:szCs w:val="22"/>
        </w:rPr>
      </w:pPr>
      <w:r w:rsidRPr="002C44CC">
        <w:rPr>
          <w:rFonts w:ascii="Arial" w:hAnsi="Arial"/>
          <w:sz w:val="22"/>
          <w:szCs w:val="22"/>
        </w:rPr>
        <w:t>is and shall remain at all relevant times true, accurate and not misleading;</w:t>
      </w:r>
      <w:r w:rsidR="00F313F6" w:rsidRPr="002C44CC">
        <w:rPr>
          <w:rFonts w:ascii="Arial" w:hAnsi="Arial"/>
          <w:sz w:val="22"/>
          <w:szCs w:val="22"/>
        </w:rPr>
        <w:t xml:space="preserve"> and</w:t>
      </w:r>
    </w:p>
    <w:p w14:paraId="4490F870" w14:textId="77777777" w:rsidR="00AB3723" w:rsidRPr="002C44CC" w:rsidRDefault="00AB3723" w:rsidP="007639E8">
      <w:pPr>
        <w:pStyle w:val="Heading2"/>
        <w:numPr>
          <w:ilvl w:val="2"/>
          <w:numId w:val="2"/>
        </w:numPr>
        <w:tabs>
          <w:tab w:val="num" w:pos="1418"/>
        </w:tabs>
        <w:spacing w:line="360" w:lineRule="auto"/>
        <w:ind w:left="1418"/>
        <w:rPr>
          <w:rFonts w:ascii="Arial" w:hAnsi="Arial"/>
          <w:sz w:val="22"/>
          <w:szCs w:val="22"/>
        </w:rPr>
      </w:pPr>
      <w:r w:rsidRPr="002C44CC">
        <w:rPr>
          <w:rFonts w:ascii="Arial" w:hAnsi="Arial"/>
          <w:sz w:val="22"/>
          <w:szCs w:val="22"/>
        </w:rPr>
        <w:lastRenderedPageBreak/>
        <w:t>has been verified as being true, accurate and not misleading by the Organisation</w:t>
      </w:r>
      <w:r w:rsidR="00F313F6" w:rsidRPr="002C44CC">
        <w:rPr>
          <w:rFonts w:ascii="Arial" w:hAnsi="Arial"/>
          <w:sz w:val="22"/>
          <w:szCs w:val="22"/>
        </w:rPr>
        <w:t>.</w:t>
      </w:r>
    </w:p>
    <w:p w14:paraId="0897AC72" w14:textId="1592D7F3" w:rsidR="00AB3723" w:rsidRPr="00A04259" w:rsidRDefault="00D85467" w:rsidP="007639E8">
      <w:pPr>
        <w:pStyle w:val="Heading2"/>
        <w:numPr>
          <w:ilvl w:val="1"/>
          <w:numId w:val="2"/>
        </w:numPr>
        <w:tabs>
          <w:tab w:val="num" w:pos="567"/>
        </w:tabs>
        <w:spacing w:line="360" w:lineRule="auto"/>
        <w:ind w:left="567" w:hanging="567"/>
        <w:rPr>
          <w:rFonts w:ascii="Arial" w:hAnsi="Arial"/>
          <w:sz w:val="22"/>
          <w:szCs w:val="22"/>
        </w:rPr>
      </w:pPr>
      <w:r w:rsidRPr="00A04259">
        <w:rPr>
          <w:rFonts w:ascii="Arial" w:hAnsi="Arial"/>
          <w:sz w:val="22"/>
          <w:szCs w:val="22"/>
        </w:rPr>
        <w:t>T</w:t>
      </w:r>
      <w:r w:rsidR="00AB3723" w:rsidRPr="00A04259">
        <w:rPr>
          <w:rFonts w:ascii="Arial" w:hAnsi="Arial"/>
          <w:sz w:val="22"/>
          <w:szCs w:val="22"/>
        </w:rPr>
        <w:t xml:space="preserve">he Organisation acknowledges and further warrants that, </w:t>
      </w:r>
      <w:proofErr w:type="gramStart"/>
      <w:r w:rsidR="00AB3723" w:rsidRPr="00A04259">
        <w:rPr>
          <w:rFonts w:ascii="Arial" w:hAnsi="Arial"/>
          <w:sz w:val="22"/>
          <w:szCs w:val="22"/>
        </w:rPr>
        <w:t>in the event that</w:t>
      </w:r>
      <w:proofErr w:type="gramEnd"/>
      <w:r w:rsidR="00AB3723" w:rsidRPr="00A04259">
        <w:rPr>
          <w:rFonts w:ascii="Arial" w:hAnsi="Arial"/>
          <w:sz w:val="22"/>
          <w:szCs w:val="22"/>
        </w:rPr>
        <w:t xml:space="preserve"> the Authority awards a contract to the Organisation further to [any ITT process connected </w:t>
      </w:r>
      <w:r w:rsidR="00F313F6" w:rsidRPr="00A04259">
        <w:rPr>
          <w:rFonts w:ascii="Arial" w:hAnsi="Arial"/>
          <w:sz w:val="22"/>
          <w:szCs w:val="22"/>
        </w:rPr>
        <w:t xml:space="preserve">with </w:t>
      </w:r>
      <w:r w:rsidR="00AB3723" w:rsidRPr="00A04259">
        <w:rPr>
          <w:rFonts w:ascii="Arial" w:hAnsi="Arial"/>
          <w:sz w:val="22"/>
          <w:szCs w:val="22"/>
        </w:rPr>
        <w:t xml:space="preserve">the </w:t>
      </w:r>
      <w:r w:rsidR="00F313F6" w:rsidRPr="00A04259">
        <w:rPr>
          <w:rFonts w:ascii="Arial" w:hAnsi="Arial"/>
          <w:sz w:val="22"/>
          <w:szCs w:val="22"/>
        </w:rPr>
        <w:t xml:space="preserve">Permitted </w:t>
      </w:r>
      <w:r w:rsidR="00AB3723" w:rsidRPr="00A04259">
        <w:rPr>
          <w:rFonts w:ascii="Arial" w:hAnsi="Arial"/>
          <w:sz w:val="22"/>
          <w:szCs w:val="22"/>
        </w:rPr>
        <w:t xml:space="preserve">Purpose] and/or otherwise </w:t>
      </w:r>
      <w:r w:rsidR="00BE20B6" w:rsidRPr="00A04259">
        <w:rPr>
          <w:rFonts w:ascii="Arial" w:hAnsi="Arial"/>
          <w:sz w:val="22"/>
          <w:szCs w:val="22"/>
        </w:rPr>
        <w:t>in connection with</w:t>
      </w:r>
      <w:r w:rsidR="00AB3723" w:rsidRPr="00A04259">
        <w:rPr>
          <w:rFonts w:ascii="Arial" w:hAnsi="Arial"/>
          <w:sz w:val="22"/>
          <w:szCs w:val="22"/>
        </w:rPr>
        <w:t xml:space="preserve"> the </w:t>
      </w:r>
      <w:r w:rsidR="00BE20B6" w:rsidRPr="00A04259">
        <w:rPr>
          <w:rFonts w:ascii="Arial" w:hAnsi="Arial"/>
          <w:sz w:val="22"/>
          <w:szCs w:val="22"/>
        </w:rPr>
        <w:t xml:space="preserve">Permitted </w:t>
      </w:r>
      <w:r w:rsidR="00AB3723" w:rsidRPr="00A04259">
        <w:rPr>
          <w:rFonts w:ascii="Arial" w:hAnsi="Arial"/>
          <w:sz w:val="22"/>
          <w:szCs w:val="22"/>
        </w:rPr>
        <w:t>Purpose, the Authority may rely upon such information submitted to it and on the warranties provided under</w:t>
      </w:r>
      <w:r w:rsidR="00BE20B6" w:rsidRPr="00A04259">
        <w:rPr>
          <w:rFonts w:ascii="Arial" w:hAnsi="Arial"/>
          <w:sz w:val="22"/>
          <w:szCs w:val="22"/>
        </w:rPr>
        <w:t xml:space="preserve"> C</w:t>
      </w:r>
      <w:r w:rsidR="00BD4C3A" w:rsidRPr="00A04259">
        <w:rPr>
          <w:rFonts w:ascii="Arial" w:hAnsi="Arial"/>
          <w:sz w:val="22"/>
          <w:szCs w:val="22"/>
        </w:rPr>
        <w:t xml:space="preserve">lause </w:t>
      </w:r>
      <w:r w:rsidR="00736095" w:rsidRPr="00A04259">
        <w:rPr>
          <w:rFonts w:ascii="Arial" w:hAnsi="Arial"/>
          <w:sz w:val="22"/>
          <w:szCs w:val="22"/>
        </w:rPr>
        <w:t>10.</w:t>
      </w:r>
      <w:r w:rsidR="00A04259" w:rsidRPr="00A04259">
        <w:rPr>
          <w:rFonts w:ascii="Arial" w:hAnsi="Arial"/>
          <w:sz w:val="22"/>
          <w:szCs w:val="22"/>
        </w:rPr>
        <w:t>3</w:t>
      </w:r>
      <w:r w:rsidR="005752E1" w:rsidRPr="00A04259">
        <w:rPr>
          <w:rFonts w:ascii="Arial" w:hAnsi="Arial"/>
          <w:sz w:val="22"/>
          <w:szCs w:val="22"/>
        </w:rPr>
        <w:t xml:space="preserve"> and this Clause </w:t>
      </w:r>
      <w:r w:rsidR="00736095" w:rsidRPr="00A04259">
        <w:rPr>
          <w:rFonts w:ascii="Arial" w:hAnsi="Arial"/>
          <w:sz w:val="22"/>
          <w:szCs w:val="22"/>
        </w:rPr>
        <w:t>10</w:t>
      </w:r>
      <w:r w:rsidR="005752E1" w:rsidRPr="00A04259">
        <w:rPr>
          <w:rFonts w:ascii="Arial" w:hAnsi="Arial"/>
          <w:sz w:val="22"/>
          <w:szCs w:val="22"/>
        </w:rPr>
        <w:t>.</w:t>
      </w:r>
      <w:r w:rsidR="00A04259" w:rsidRPr="00A04259">
        <w:rPr>
          <w:rFonts w:ascii="Arial" w:hAnsi="Arial"/>
          <w:sz w:val="22"/>
          <w:szCs w:val="22"/>
        </w:rPr>
        <w:t>4</w:t>
      </w:r>
      <w:r w:rsidR="00AB3723" w:rsidRPr="00A04259">
        <w:rPr>
          <w:rFonts w:ascii="Arial" w:hAnsi="Arial"/>
          <w:sz w:val="22"/>
          <w:szCs w:val="22"/>
        </w:rPr>
        <w:t xml:space="preserve"> in entering into such </w:t>
      </w:r>
      <w:r w:rsidR="005752E1" w:rsidRPr="00A04259">
        <w:rPr>
          <w:rFonts w:ascii="Arial" w:hAnsi="Arial"/>
          <w:sz w:val="22"/>
          <w:szCs w:val="22"/>
        </w:rPr>
        <w:t xml:space="preserve">a </w:t>
      </w:r>
      <w:r w:rsidR="00AB3723" w:rsidRPr="00A04259">
        <w:rPr>
          <w:rFonts w:ascii="Arial" w:hAnsi="Arial"/>
          <w:sz w:val="22"/>
          <w:szCs w:val="22"/>
        </w:rPr>
        <w:t>contract.</w:t>
      </w:r>
    </w:p>
    <w:p w14:paraId="3DBF3707" w14:textId="77777777" w:rsidR="00E713D9" w:rsidRPr="00BD4C3A" w:rsidRDefault="00E713D9"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Each Disclosing Party warrants that it has the right to disclose its Confidential Information to the Receiving Party and to authorise the Receiving Party to use such Confidential Information for the </w:t>
      </w:r>
      <w:r w:rsidR="00E64C0D">
        <w:rPr>
          <w:rFonts w:ascii="Arial" w:hAnsi="Arial"/>
          <w:sz w:val="22"/>
          <w:szCs w:val="22"/>
        </w:rPr>
        <w:t xml:space="preserve">Permitted </w:t>
      </w:r>
      <w:r w:rsidRPr="00BD4C3A">
        <w:rPr>
          <w:rFonts w:ascii="Arial" w:hAnsi="Arial"/>
          <w:sz w:val="22"/>
          <w:szCs w:val="22"/>
        </w:rPr>
        <w:t>Purpose.</w:t>
      </w:r>
    </w:p>
    <w:p w14:paraId="6BAEE86C" w14:textId="77777777" w:rsidR="00BF44FD" w:rsidRPr="00BD4C3A" w:rsidRDefault="00BF44F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3017721E" w14:textId="77777777" w:rsidR="00BF44FD" w:rsidRPr="00BD4C3A" w:rsidRDefault="00BF44F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0E81BE8B" w14:textId="77777777" w:rsidR="00AB020A" w:rsidRDefault="00AB020A"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Each Party will be responsible for all costs incurred by it or on its behalf in connection with this Agreement.</w:t>
      </w:r>
    </w:p>
    <w:p w14:paraId="2277A594" w14:textId="77777777" w:rsidR="00C52F0B" w:rsidRPr="00C52F0B" w:rsidRDefault="00C52F0B" w:rsidP="007639E8">
      <w:pPr>
        <w:numPr>
          <w:ilvl w:val="1"/>
          <w:numId w:val="2"/>
        </w:numPr>
        <w:tabs>
          <w:tab w:val="num" w:pos="567"/>
        </w:tabs>
        <w:spacing w:after="240" w:line="360" w:lineRule="auto"/>
        <w:ind w:left="567" w:hanging="567"/>
        <w:jc w:val="both"/>
        <w:rPr>
          <w:rFonts w:ascii="Arial" w:hAnsi="Arial" w:cs="Arial"/>
        </w:rPr>
      </w:pPr>
      <w:r w:rsidRPr="0064599B">
        <w:rPr>
          <w:rFonts w:ascii="Arial" w:hAnsi="Arial" w:cs="Arial"/>
        </w:rPr>
        <w:t xml:space="preserve">This Agreement may be executed in any number of counterparts and by the Parties on separate counterparts, but shall not be effective until each Party has executed at least </w:t>
      </w:r>
      <w:r w:rsidRPr="00EB6F58">
        <w:rPr>
          <w:rFonts w:ascii="Arial" w:hAnsi="Arial" w:cs="Arial"/>
        </w:rPr>
        <w:t>one counterpart.  Each counterpart shall constitute an original of this Agreement, but</w:t>
      </w:r>
      <w:r w:rsidRPr="0064599B">
        <w:rPr>
          <w:rFonts w:ascii="Arial" w:hAnsi="Arial" w:cs="Arial"/>
        </w:rPr>
        <w:t xml:space="preserve"> all the counterparts shall together constitute but one and the same instrument.</w:t>
      </w:r>
    </w:p>
    <w:p w14:paraId="6317D264" w14:textId="77777777" w:rsidR="00E64C0D" w:rsidRDefault="00E64C0D"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Pr>
          <w:rFonts w:ascii="Arial" w:hAnsi="Arial"/>
          <w:sz w:val="22"/>
          <w:szCs w:val="22"/>
          <w:u w:val="none"/>
        </w:rPr>
        <w:t>S</w:t>
      </w:r>
      <w:r w:rsidR="00C85C86">
        <w:rPr>
          <w:rFonts w:ascii="Arial" w:hAnsi="Arial"/>
          <w:sz w:val="22"/>
          <w:szCs w:val="22"/>
          <w:u w:val="none"/>
        </w:rPr>
        <w:t>EVERENCE</w:t>
      </w:r>
    </w:p>
    <w:p w14:paraId="23EF25F0" w14:textId="77777777" w:rsidR="00E64C0D" w:rsidRPr="006D114F" w:rsidRDefault="00E64C0D" w:rsidP="007639E8">
      <w:pPr>
        <w:pStyle w:val="Heading2"/>
        <w:numPr>
          <w:ilvl w:val="1"/>
          <w:numId w:val="2"/>
        </w:numPr>
        <w:tabs>
          <w:tab w:val="num" w:pos="567"/>
        </w:tabs>
        <w:spacing w:line="360" w:lineRule="auto"/>
        <w:ind w:left="567" w:hanging="567"/>
        <w:rPr>
          <w:rFonts w:ascii="Arial" w:hAnsi="Arial"/>
          <w:sz w:val="22"/>
          <w:szCs w:val="22"/>
        </w:rPr>
      </w:pPr>
      <w:r w:rsidRPr="00EB6F58">
        <w:rPr>
          <w:rFonts w:ascii="Arial" w:hAnsi="Arial"/>
          <w:sz w:val="22"/>
          <w:szCs w:val="22"/>
        </w:rPr>
        <w:t>If any provision of this Agreement (or part of any provision) is or becomes illegal,</w:t>
      </w:r>
      <w:r w:rsidRPr="006D114F">
        <w:rPr>
          <w:rFonts w:ascii="Arial" w:hAnsi="Arial"/>
          <w:sz w:val="22"/>
          <w:szCs w:val="22"/>
        </w:rPr>
        <w:t xml:space="preserve"> invalid or unenforceable, the legality, validity and enforceability of any other provision of this </w:t>
      </w:r>
      <w:r w:rsidRPr="006D114F">
        <w:rPr>
          <w:rFonts w:ascii="Arial" w:hAnsi="Arial"/>
          <w:sz w:val="22"/>
          <w:szCs w:val="22"/>
        </w:rPr>
        <w:lastRenderedPageBreak/>
        <w:t>Agreement shall not be affected.</w:t>
      </w:r>
    </w:p>
    <w:p w14:paraId="288F3956" w14:textId="77777777" w:rsidR="00E64C0D" w:rsidRPr="006D114F" w:rsidRDefault="00E64C0D" w:rsidP="007639E8">
      <w:pPr>
        <w:pStyle w:val="Heading2"/>
        <w:numPr>
          <w:ilvl w:val="1"/>
          <w:numId w:val="2"/>
        </w:numPr>
        <w:tabs>
          <w:tab w:val="num" w:pos="567"/>
        </w:tabs>
        <w:spacing w:line="360" w:lineRule="auto"/>
        <w:ind w:left="567" w:hanging="567"/>
        <w:rPr>
          <w:rFonts w:ascii="Arial" w:hAnsi="Arial"/>
          <w:sz w:val="22"/>
          <w:szCs w:val="22"/>
        </w:rPr>
      </w:pPr>
      <w:r w:rsidRPr="006D114F">
        <w:rPr>
          <w:rFonts w:ascii="Arial" w:hAnsi="Arial"/>
          <w:sz w:val="22"/>
          <w:szCs w:val="22"/>
        </w:rPr>
        <w:t>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19976738" w14:textId="164C793E" w:rsidR="006B0719" w:rsidRPr="00AD17BF"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sidRPr="00AD17BF">
        <w:rPr>
          <w:rFonts w:ascii="Arial" w:hAnsi="Arial"/>
          <w:sz w:val="22"/>
          <w:szCs w:val="22"/>
          <w:u w:val="none"/>
        </w:rPr>
        <w:t>ENTIRE AGREEMENT</w:t>
      </w:r>
      <w:bookmarkEnd w:id="1"/>
      <w:bookmarkEnd w:id="2"/>
      <w:bookmarkEnd w:id="3"/>
      <w:bookmarkEnd w:id="4"/>
      <w:bookmarkEnd w:id="5"/>
    </w:p>
    <w:p w14:paraId="605F940D" w14:textId="77777777" w:rsidR="006B0719" w:rsidRPr="00AD17BF" w:rsidRDefault="006B0719" w:rsidP="007639E8">
      <w:pPr>
        <w:pStyle w:val="Heading2"/>
        <w:numPr>
          <w:ilvl w:val="1"/>
          <w:numId w:val="2"/>
        </w:numPr>
        <w:tabs>
          <w:tab w:val="num" w:pos="567"/>
        </w:tabs>
        <w:spacing w:line="360" w:lineRule="auto"/>
        <w:ind w:left="567" w:hanging="567"/>
        <w:rPr>
          <w:rFonts w:ascii="Arial" w:hAnsi="Arial"/>
          <w:sz w:val="22"/>
          <w:szCs w:val="22"/>
        </w:rPr>
      </w:pPr>
      <w:bookmarkStart w:id="30" w:name="_Toc139080619"/>
      <w:r w:rsidRPr="00AD17BF">
        <w:rPr>
          <w:rFonts w:ascii="Arial" w:hAnsi="Arial"/>
          <w:sz w:val="22"/>
          <w:szCs w:val="22"/>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4DBFA637" w14:textId="77777777" w:rsidR="006B0719" w:rsidRPr="00AD17BF" w:rsidRDefault="006B0719" w:rsidP="007639E8">
      <w:pPr>
        <w:pStyle w:val="Heading2"/>
        <w:numPr>
          <w:ilvl w:val="1"/>
          <w:numId w:val="2"/>
        </w:numPr>
        <w:tabs>
          <w:tab w:val="num" w:pos="567"/>
        </w:tabs>
        <w:spacing w:line="360" w:lineRule="auto"/>
        <w:ind w:left="567" w:hanging="567"/>
        <w:rPr>
          <w:rFonts w:ascii="Arial" w:hAnsi="Arial"/>
          <w:sz w:val="22"/>
          <w:szCs w:val="22"/>
        </w:rPr>
      </w:pPr>
      <w:r w:rsidRPr="00AD17BF">
        <w:rPr>
          <w:rFonts w:ascii="Arial" w:hAnsi="Arial"/>
          <w:sz w:val="22"/>
          <w:szCs w:val="22"/>
        </w:rPr>
        <w:t xml:space="preserve">Neither Party has been given, nor entered into this Agreement in reliance on, any warranty, statement, promise or representation other than those expressly set out in this Agreement. </w:t>
      </w:r>
    </w:p>
    <w:p w14:paraId="4C58709C" w14:textId="03E8D553" w:rsidR="006B0719" w:rsidRPr="00AD17BF" w:rsidRDefault="00314B57" w:rsidP="007639E8">
      <w:pPr>
        <w:pStyle w:val="Heading2"/>
        <w:numPr>
          <w:ilvl w:val="1"/>
          <w:numId w:val="2"/>
        </w:numPr>
        <w:tabs>
          <w:tab w:val="num" w:pos="567"/>
        </w:tabs>
        <w:spacing w:line="360" w:lineRule="auto"/>
        <w:ind w:left="567" w:hanging="567"/>
        <w:rPr>
          <w:rFonts w:ascii="Arial" w:hAnsi="Arial"/>
          <w:sz w:val="22"/>
          <w:szCs w:val="22"/>
        </w:rPr>
      </w:pPr>
      <w:r w:rsidRPr="00AD17BF">
        <w:rPr>
          <w:rFonts w:ascii="Arial" w:hAnsi="Arial"/>
          <w:sz w:val="22"/>
          <w:szCs w:val="22"/>
        </w:rPr>
        <w:t xml:space="preserve">Nothing in this Clause </w:t>
      </w:r>
      <w:r w:rsidR="00AD17BF">
        <w:rPr>
          <w:rFonts w:ascii="Arial" w:hAnsi="Arial"/>
          <w:sz w:val="22"/>
          <w:szCs w:val="22"/>
        </w:rPr>
        <w:t>1</w:t>
      </w:r>
      <w:r w:rsidR="00736095" w:rsidRPr="00AD17BF">
        <w:rPr>
          <w:rFonts w:ascii="Arial" w:hAnsi="Arial"/>
          <w:sz w:val="22"/>
          <w:szCs w:val="22"/>
        </w:rPr>
        <w:t>2</w:t>
      </w:r>
      <w:r w:rsidR="00AD17BF">
        <w:rPr>
          <w:rFonts w:ascii="Arial" w:hAnsi="Arial"/>
          <w:sz w:val="22"/>
          <w:szCs w:val="22"/>
        </w:rPr>
        <w:t xml:space="preserve"> </w:t>
      </w:r>
      <w:r w:rsidR="006B0719" w:rsidRPr="00AD17BF">
        <w:rPr>
          <w:rFonts w:ascii="Arial" w:hAnsi="Arial"/>
          <w:sz w:val="22"/>
          <w:szCs w:val="22"/>
        </w:rPr>
        <w:t xml:space="preserve">shall exclude any liability in respect of misrepresentations made fraudulently. </w:t>
      </w:r>
      <w:bookmarkEnd w:id="30"/>
    </w:p>
    <w:p w14:paraId="77E4E856" w14:textId="77777777" w:rsidR="006B0719" w:rsidRPr="00BD4C3A"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sidRPr="00BD4C3A">
        <w:rPr>
          <w:rFonts w:ascii="Arial" w:hAnsi="Arial"/>
          <w:sz w:val="22"/>
          <w:szCs w:val="22"/>
          <w:u w:val="none"/>
        </w:rPr>
        <w:t>THIRD PARTY RIGHTS</w:t>
      </w:r>
      <w:bookmarkEnd w:id="6"/>
      <w:bookmarkEnd w:id="7"/>
      <w:bookmarkEnd w:id="8"/>
      <w:bookmarkEnd w:id="9"/>
    </w:p>
    <w:p w14:paraId="23B21904" w14:textId="77777777" w:rsidR="00736095" w:rsidRPr="009776B9" w:rsidRDefault="00736095" w:rsidP="007639E8">
      <w:pPr>
        <w:pStyle w:val="Heading2"/>
        <w:numPr>
          <w:ilvl w:val="1"/>
          <w:numId w:val="2"/>
        </w:numPr>
        <w:tabs>
          <w:tab w:val="num" w:pos="567"/>
        </w:tabs>
        <w:spacing w:line="360" w:lineRule="auto"/>
        <w:ind w:left="567" w:hanging="567"/>
        <w:rPr>
          <w:rFonts w:ascii="Arial" w:hAnsi="Arial"/>
          <w:sz w:val="22"/>
          <w:szCs w:val="22"/>
        </w:rPr>
      </w:pPr>
      <w:bookmarkStart w:id="31" w:name="_Ref62030655"/>
      <w:bookmarkStart w:id="32" w:name="_Toc139080623"/>
      <w:r>
        <w:rPr>
          <w:rFonts w:ascii="Arial" w:hAnsi="Arial"/>
          <w:sz w:val="22"/>
          <w:szCs w:val="22"/>
        </w:rPr>
        <w:t>A</w:t>
      </w:r>
      <w:r w:rsidR="006B0719" w:rsidRPr="00BD4C3A">
        <w:rPr>
          <w:rFonts w:ascii="Arial" w:hAnsi="Arial"/>
          <w:sz w:val="22"/>
          <w:szCs w:val="22"/>
        </w:rPr>
        <w:t xml:space="preserve"> person who is not a Party to this Agreement has no right under the </w:t>
      </w:r>
      <w:r w:rsidR="00AA224D" w:rsidRPr="00BD4C3A">
        <w:rPr>
          <w:rFonts w:ascii="Arial" w:hAnsi="Arial"/>
          <w:sz w:val="22"/>
          <w:szCs w:val="22"/>
        </w:rPr>
        <w:t>Contract (Rights of Third Parties) Act 1999 (as amended, updated or replaced from time to time)</w:t>
      </w:r>
      <w:r w:rsidR="006B0719" w:rsidRPr="00BD4C3A">
        <w:rPr>
          <w:rFonts w:ascii="Arial" w:hAnsi="Arial"/>
          <w:sz w:val="22"/>
          <w:szCs w:val="22"/>
        </w:rPr>
        <w:t xml:space="preserve"> to enforce any term of this Agreement but this does not affect any right or remedy of any person which exists or is available otherwise than pursuant to that Act.</w:t>
      </w:r>
      <w:bookmarkEnd w:id="31"/>
      <w:bookmarkEnd w:id="32"/>
    </w:p>
    <w:p w14:paraId="027665FB" w14:textId="77777777" w:rsidR="006B0719" w:rsidRPr="00BD4C3A"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bookmarkStart w:id="33" w:name="_Ref88044888"/>
      <w:bookmarkStart w:id="34" w:name="_Toc127759121"/>
      <w:bookmarkStart w:id="35" w:name="_Toc139080625"/>
      <w:bookmarkStart w:id="36" w:name="_Toc359839020"/>
      <w:r w:rsidRPr="00BD4C3A">
        <w:rPr>
          <w:rFonts w:ascii="Arial" w:hAnsi="Arial"/>
          <w:sz w:val="22"/>
          <w:szCs w:val="22"/>
          <w:u w:val="none"/>
        </w:rPr>
        <w:t>NOTICES</w:t>
      </w:r>
      <w:bookmarkEnd w:id="33"/>
      <w:bookmarkEnd w:id="34"/>
      <w:bookmarkEnd w:id="35"/>
      <w:bookmarkEnd w:id="36"/>
    </w:p>
    <w:p w14:paraId="1332F227" w14:textId="77777777" w:rsidR="006B0719" w:rsidRPr="00BD4C3A" w:rsidRDefault="006B071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Any notices sent under this Agreement must be in writing.</w:t>
      </w:r>
    </w:p>
    <w:p w14:paraId="24807CD7" w14:textId="77777777" w:rsidR="006B0719" w:rsidRPr="00BD4C3A" w:rsidRDefault="00BC72DE"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The</w:t>
      </w:r>
      <w:r w:rsidR="006B0719" w:rsidRPr="00BD4C3A">
        <w:rPr>
          <w:rFonts w:ascii="Arial" w:hAnsi="Arial"/>
          <w:sz w:val="22"/>
          <w:szCs w:val="22"/>
        </w:rPr>
        <w:t xml:space="preserve"> following table sets out the method by which notices may be served under this Agreement and the respective deemed time and proof of service: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613"/>
        <w:gridCol w:w="3095"/>
      </w:tblGrid>
      <w:tr w:rsidR="006B0719" w:rsidRPr="00BD4C3A" w14:paraId="0C7EAF15" w14:textId="77777777" w:rsidTr="008824B9">
        <w:trPr>
          <w:trHeight w:val="799"/>
        </w:trPr>
        <w:tc>
          <w:tcPr>
            <w:tcW w:w="2659" w:type="dxa"/>
            <w:shd w:val="clear" w:color="auto" w:fill="D9D9D9"/>
          </w:tcPr>
          <w:p w14:paraId="70421733" w14:textId="77777777" w:rsidR="006B0719" w:rsidRPr="00BD4C3A" w:rsidRDefault="006B0719" w:rsidP="007639E8">
            <w:pPr>
              <w:pStyle w:val="Body1"/>
              <w:spacing w:after="120" w:line="360" w:lineRule="auto"/>
              <w:ind w:left="83"/>
              <w:rPr>
                <w:rFonts w:ascii="Arial" w:hAnsi="Arial" w:cs="Arial"/>
                <w:b/>
                <w:sz w:val="22"/>
                <w:szCs w:val="22"/>
              </w:rPr>
            </w:pPr>
            <w:r w:rsidRPr="00BD4C3A">
              <w:rPr>
                <w:rFonts w:ascii="Arial" w:hAnsi="Arial" w:cs="Arial"/>
                <w:b/>
                <w:sz w:val="22"/>
                <w:szCs w:val="22"/>
              </w:rPr>
              <w:t>Manner of Delivery</w:t>
            </w:r>
          </w:p>
        </w:tc>
        <w:tc>
          <w:tcPr>
            <w:tcW w:w="2636" w:type="dxa"/>
            <w:shd w:val="clear" w:color="auto" w:fill="D9D9D9"/>
          </w:tcPr>
          <w:p w14:paraId="3280EA3A" w14:textId="77777777" w:rsidR="006B0719" w:rsidRPr="00BD4C3A" w:rsidRDefault="006B0719" w:rsidP="007639E8">
            <w:pPr>
              <w:pStyle w:val="Body1"/>
              <w:spacing w:after="0" w:line="360" w:lineRule="auto"/>
              <w:ind w:left="51"/>
              <w:rPr>
                <w:rFonts w:ascii="Arial" w:hAnsi="Arial" w:cs="Arial"/>
                <w:b/>
                <w:sz w:val="22"/>
                <w:szCs w:val="22"/>
              </w:rPr>
            </w:pPr>
            <w:r w:rsidRPr="00BD4C3A">
              <w:rPr>
                <w:rFonts w:ascii="Arial" w:hAnsi="Arial" w:cs="Arial"/>
                <w:b/>
                <w:sz w:val="22"/>
                <w:szCs w:val="22"/>
              </w:rPr>
              <w:t xml:space="preserve">Deemed time of service </w:t>
            </w:r>
          </w:p>
        </w:tc>
        <w:tc>
          <w:tcPr>
            <w:tcW w:w="3126" w:type="dxa"/>
            <w:shd w:val="clear" w:color="auto" w:fill="D9D9D9"/>
          </w:tcPr>
          <w:p w14:paraId="16A67FBA" w14:textId="77777777" w:rsidR="006B0719" w:rsidRPr="00BD4C3A" w:rsidRDefault="006B0719" w:rsidP="007639E8">
            <w:pPr>
              <w:pStyle w:val="Body1"/>
              <w:spacing w:after="120" w:line="360" w:lineRule="auto"/>
              <w:ind w:left="58"/>
              <w:rPr>
                <w:rFonts w:ascii="Arial" w:hAnsi="Arial" w:cs="Arial"/>
                <w:b/>
                <w:sz w:val="22"/>
                <w:szCs w:val="22"/>
              </w:rPr>
            </w:pPr>
            <w:r w:rsidRPr="00BD4C3A">
              <w:rPr>
                <w:rFonts w:ascii="Arial" w:hAnsi="Arial" w:cs="Arial"/>
                <w:b/>
                <w:sz w:val="22"/>
                <w:szCs w:val="22"/>
              </w:rPr>
              <w:t>Proof of service</w:t>
            </w:r>
          </w:p>
        </w:tc>
      </w:tr>
      <w:tr w:rsidR="006B0719" w:rsidRPr="00BD4C3A" w14:paraId="4E17852D" w14:textId="77777777" w:rsidTr="008824B9">
        <w:tc>
          <w:tcPr>
            <w:tcW w:w="2659" w:type="dxa"/>
          </w:tcPr>
          <w:p w14:paraId="730F680E" w14:textId="77777777" w:rsidR="006B0719" w:rsidRPr="00BD4C3A" w:rsidRDefault="006B0719" w:rsidP="007639E8">
            <w:pPr>
              <w:pStyle w:val="Body1"/>
              <w:spacing w:line="360" w:lineRule="auto"/>
              <w:ind w:left="83"/>
              <w:rPr>
                <w:rFonts w:ascii="Arial" w:hAnsi="Arial" w:cs="Arial"/>
                <w:bCs/>
                <w:iCs/>
                <w:sz w:val="22"/>
                <w:szCs w:val="22"/>
              </w:rPr>
            </w:pPr>
            <w:r w:rsidRPr="00BD4C3A">
              <w:rPr>
                <w:rFonts w:ascii="Arial" w:hAnsi="Arial" w:cs="Arial"/>
                <w:bCs/>
                <w:iCs/>
                <w:sz w:val="22"/>
                <w:szCs w:val="22"/>
              </w:rPr>
              <w:lastRenderedPageBreak/>
              <w:t xml:space="preserve">Email </w:t>
            </w:r>
          </w:p>
        </w:tc>
        <w:tc>
          <w:tcPr>
            <w:tcW w:w="2636" w:type="dxa"/>
          </w:tcPr>
          <w:p w14:paraId="3117E077"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9.00am on the first Working Day after sending</w:t>
            </w:r>
            <w:r w:rsidR="004F5AD4">
              <w:rPr>
                <w:rFonts w:ascii="Arial" w:hAnsi="Arial" w:cs="Arial"/>
                <w:bCs/>
                <w:iCs/>
                <w:sz w:val="22"/>
                <w:szCs w:val="22"/>
              </w:rPr>
              <w:t>.</w:t>
            </w:r>
          </w:p>
        </w:tc>
        <w:tc>
          <w:tcPr>
            <w:tcW w:w="3126" w:type="dxa"/>
          </w:tcPr>
          <w:p w14:paraId="7C0B06F9" w14:textId="77777777" w:rsidR="006B0719" w:rsidRPr="00BD4C3A" w:rsidRDefault="006B0719" w:rsidP="007639E8">
            <w:pPr>
              <w:pStyle w:val="Body1"/>
              <w:spacing w:line="360" w:lineRule="auto"/>
              <w:ind w:left="58"/>
              <w:rPr>
                <w:rFonts w:ascii="Arial" w:hAnsi="Arial" w:cs="Arial"/>
                <w:bCs/>
                <w:iCs/>
                <w:sz w:val="22"/>
                <w:szCs w:val="22"/>
              </w:rPr>
            </w:pPr>
            <w:r w:rsidRPr="00BD4C3A">
              <w:rPr>
                <w:rFonts w:ascii="Arial" w:hAnsi="Arial" w:cs="Arial"/>
                <w:bCs/>
                <w:iCs/>
                <w:sz w:val="22"/>
                <w:szCs w:val="22"/>
              </w:rPr>
              <w:t xml:space="preserve">Dispatched as a pdf attachment to an e-mail to the correct e-mail address without any error message. </w:t>
            </w:r>
          </w:p>
        </w:tc>
      </w:tr>
      <w:tr w:rsidR="006B0719" w:rsidRPr="00BD4C3A" w14:paraId="1E6046EC" w14:textId="77777777" w:rsidTr="008824B9">
        <w:tc>
          <w:tcPr>
            <w:tcW w:w="2659" w:type="dxa"/>
            <w:shd w:val="clear" w:color="auto" w:fill="FFFFFF"/>
          </w:tcPr>
          <w:p w14:paraId="775CFFF6"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Personal delivery</w:t>
            </w:r>
          </w:p>
        </w:tc>
        <w:tc>
          <w:tcPr>
            <w:tcW w:w="2636" w:type="dxa"/>
          </w:tcPr>
          <w:p w14:paraId="45D480CB"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On delivery, provided delivery is between 9.00am and 5.00pm on a Working Day. Otherwise, delivery will occur at 9.00am on the next Working Day.</w:t>
            </w:r>
          </w:p>
        </w:tc>
        <w:tc>
          <w:tcPr>
            <w:tcW w:w="3126" w:type="dxa"/>
          </w:tcPr>
          <w:p w14:paraId="045DD27A" w14:textId="77777777" w:rsidR="006B0719" w:rsidRPr="00BD4C3A" w:rsidRDefault="006B0719" w:rsidP="004F5AD4">
            <w:pPr>
              <w:pStyle w:val="Body1"/>
              <w:spacing w:after="120" w:line="360" w:lineRule="auto"/>
              <w:ind w:left="51"/>
              <w:rPr>
                <w:rFonts w:ascii="Arial" w:hAnsi="Arial" w:cs="Arial"/>
                <w:bCs/>
                <w:iCs/>
                <w:sz w:val="22"/>
                <w:szCs w:val="22"/>
              </w:rPr>
            </w:pPr>
            <w:r w:rsidRPr="00BD4C3A">
              <w:rPr>
                <w:rFonts w:ascii="Arial" w:hAnsi="Arial" w:cs="Arial"/>
                <w:bCs/>
                <w:iCs/>
                <w:sz w:val="22"/>
                <w:szCs w:val="22"/>
              </w:rPr>
              <w:t>Properly addressed and delivered as evidenced by signature of a delivery receipt</w:t>
            </w:r>
            <w:r w:rsidR="004F5AD4">
              <w:rPr>
                <w:rFonts w:ascii="Arial" w:hAnsi="Arial" w:cs="Arial"/>
                <w:bCs/>
                <w:iCs/>
                <w:sz w:val="22"/>
                <w:szCs w:val="22"/>
              </w:rPr>
              <w:t>.</w:t>
            </w:r>
          </w:p>
        </w:tc>
      </w:tr>
      <w:tr w:rsidR="006B0719" w:rsidRPr="00BD4C3A" w14:paraId="4BEEFCC7" w14:textId="77777777" w:rsidTr="008824B9">
        <w:tc>
          <w:tcPr>
            <w:tcW w:w="2659" w:type="dxa"/>
          </w:tcPr>
          <w:p w14:paraId="6E8D92D7"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 xml:space="preserve">Prepaid, </w:t>
            </w:r>
            <w:r w:rsidRPr="00BD4C3A">
              <w:rPr>
                <w:rFonts w:ascii="Arial" w:hAnsi="Arial" w:cs="Arial"/>
                <w:sz w:val="22"/>
                <w:szCs w:val="22"/>
              </w:rPr>
              <w:t>Royal Mail Signed For™ 1</w:t>
            </w:r>
            <w:r w:rsidRPr="00BD4C3A">
              <w:rPr>
                <w:rFonts w:ascii="Arial" w:hAnsi="Arial" w:cs="Arial"/>
                <w:sz w:val="22"/>
                <w:szCs w:val="22"/>
                <w:vertAlign w:val="superscript"/>
              </w:rPr>
              <w:t>st</w:t>
            </w:r>
            <w:r w:rsidRPr="00BD4C3A">
              <w:rPr>
                <w:rFonts w:ascii="Arial" w:hAnsi="Arial" w:cs="Arial"/>
                <w:sz w:val="22"/>
                <w:szCs w:val="22"/>
              </w:rPr>
              <w:t xml:space="preserve"> Class</w:t>
            </w:r>
            <w:r w:rsidRPr="00BD4C3A">
              <w:rPr>
                <w:rFonts w:ascii="Arial" w:hAnsi="Arial" w:cs="Arial"/>
                <w:bCs/>
                <w:iCs/>
                <w:sz w:val="22"/>
                <w:szCs w:val="22"/>
              </w:rPr>
              <w:t xml:space="preserve"> or other prepaid, next working day service providing proof of delivery.</w:t>
            </w:r>
          </w:p>
        </w:tc>
        <w:tc>
          <w:tcPr>
            <w:tcW w:w="2636" w:type="dxa"/>
          </w:tcPr>
          <w:p w14:paraId="48472A68"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14:paraId="6D32ABA0"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Properly addressed prepaid and delivered as evidenced by signature of a delivery receipt</w:t>
            </w:r>
            <w:r w:rsidR="004F5AD4">
              <w:rPr>
                <w:rFonts w:ascii="Arial" w:hAnsi="Arial" w:cs="Arial"/>
                <w:bCs/>
                <w:iCs/>
                <w:sz w:val="22"/>
                <w:szCs w:val="22"/>
              </w:rPr>
              <w:t>.</w:t>
            </w:r>
          </w:p>
        </w:tc>
      </w:tr>
    </w:tbl>
    <w:p w14:paraId="2A644E9D" w14:textId="77777777" w:rsidR="006B0719" w:rsidRPr="00BD4C3A" w:rsidRDefault="006B0719" w:rsidP="007639E8">
      <w:pPr>
        <w:pStyle w:val="Heading2"/>
        <w:tabs>
          <w:tab w:val="clear" w:pos="709"/>
        </w:tabs>
        <w:spacing w:line="360" w:lineRule="auto"/>
        <w:ind w:left="0" w:firstLine="0"/>
        <w:rPr>
          <w:rFonts w:ascii="Arial" w:hAnsi="Arial"/>
          <w:sz w:val="22"/>
          <w:szCs w:val="22"/>
        </w:rPr>
      </w:pPr>
    </w:p>
    <w:p w14:paraId="65289B39" w14:textId="77777777" w:rsidR="006B0719" w:rsidRPr="00BD4C3A" w:rsidRDefault="006B071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Notices shall be sent to the addresses set out below or at such other address as the relevant Party may give notice to the other Party for the purpose of service of notices under this Agreement: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837"/>
        <w:gridCol w:w="2887"/>
      </w:tblGrid>
      <w:tr w:rsidR="006B0719" w:rsidRPr="00BD4C3A" w14:paraId="564F4C6A" w14:textId="77777777" w:rsidTr="008824B9">
        <w:tc>
          <w:tcPr>
            <w:tcW w:w="2648" w:type="dxa"/>
            <w:tcBorders>
              <w:top w:val="nil"/>
              <w:left w:val="nil"/>
            </w:tcBorders>
          </w:tcPr>
          <w:p w14:paraId="61D7D0C4" w14:textId="77777777" w:rsidR="006B0719" w:rsidRPr="00BD4C3A" w:rsidRDefault="006B0719" w:rsidP="007639E8">
            <w:pPr>
              <w:pStyle w:val="Body4"/>
              <w:spacing w:after="120" w:line="360" w:lineRule="auto"/>
              <w:ind w:left="0"/>
              <w:rPr>
                <w:rFonts w:ascii="Arial" w:hAnsi="Arial" w:cs="Arial"/>
                <w:bCs/>
                <w:iCs/>
                <w:sz w:val="22"/>
                <w:szCs w:val="22"/>
              </w:rPr>
            </w:pPr>
          </w:p>
        </w:tc>
        <w:tc>
          <w:tcPr>
            <w:tcW w:w="2858" w:type="dxa"/>
            <w:shd w:val="clear" w:color="auto" w:fill="D9D9D9"/>
          </w:tcPr>
          <w:p w14:paraId="2F70E118" w14:textId="77777777" w:rsidR="006B0719" w:rsidRPr="00BD4C3A" w:rsidRDefault="002A1B05" w:rsidP="007639E8">
            <w:pPr>
              <w:pStyle w:val="Body4"/>
              <w:spacing w:after="120" w:line="360" w:lineRule="auto"/>
              <w:ind w:left="0"/>
              <w:rPr>
                <w:rFonts w:ascii="Arial" w:hAnsi="Arial" w:cs="Arial"/>
                <w:b/>
                <w:bCs/>
                <w:iCs/>
                <w:sz w:val="22"/>
                <w:szCs w:val="22"/>
              </w:rPr>
            </w:pPr>
            <w:r>
              <w:rPr>
                <w:rFonts w:ascii="Arial" w:hAnsi="Arial" w:cs="Arial"/>
                <w:b/>
                <w:bCs/>
                <w:iCs/>
                <w:sz w:val="22"/>
                <w:szCs w:val="22"/>
              </w:rPr>
              <w:t>Organisation</w:t>
            </w:r>
          </w:p>
        </w:tc>
        <w:tc>
          <w:tcPr>
            <w:tcW w:w="2915" w:type="dxa"/>
            <w:shd w:val="clear" w:color="auto" w:fill="D9D9D9"/>
          </w:tcPr>
          <w:p w14:paraId="18783328"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Authority</w:t>
            </w:r>
          </w:p>
        </w:tc>
      </w:tr>
      <w:tr w:rsidR="006B0719" w:rsidRPr="00BD4C3A" w14:paraId="7CEB8BE6" w14:textId="77777777" w:rsidTr="008824B9">
        <w:tc>
          <w:tcPr>
            <w:tcW w:w="2648" w:type="dxa"/>
            <w:shd w:val="clear" w:color="auto" w:fill="D9D9D9"/>
          </w:tcPr>
          <w:p w14:paraId="3B3351E7"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Contact</w:t>
            </w:r>
          </w:p>
        </w:tc>
        <w:tc>
          <w:tcPr>
            <w:tcW w:w="2858" w:type="dxa"/>
          </w:tcPr>
          <w:p w14:paraId="3AD9EB20" w14:textId="77777777" w:rsidR="006B0719" w:rsidRPr="00BD4C3A" w:rsidRDefault="006B0719" w:rsidP="007639E8">
            <w:pPr>
              <w:pStyle w:val="Body4"/>
              <w:spacing w:after="120" w:line="360" w:lineRule="auto"/>
              <w:ind w:left="0"/>
              <w:rPr>
                <w:rFonts w:ascii="Arial" w:hAnsi="Arial" w:cs="Arial"/>
                <w:bCs/>
                <w:iCs/>
                <w:sz w:val="22"/>
                <w:szCs w:val="22"/>
              </w:rPr>
            </w:pPr>
          </w:p>
        </w:tc>
        <w:tc>
          <w:tcPr>
            <w:tcW w:w="2915" w:type="dxa"/>
          </w:tcPr>
          <w:p w14:paraId="551E0D28" w14:textId="77777777" w:rsidR="006B0719" w:rsidRPr="00BD4C3A" w:rsidRDefault="006B0719" w:rsidP="007639E8">
            <w:pPr>
              <w:pStyle w:val="Body4"/>
              <w:spacing w:after="120" w:line="360" w:lineRule="auto"/>
              <w:ind w:left="0"/>
              <w:rPr>
                <w:rFonts w:ascii="Arial" w:hAnsi="Arial" w:cs="Arial"/>
                <w:bCs/>
                <w:iCs/>
                <w:sz w:val="22"/>
                <w:szCs w:val="22"/>
              </w:rPr>
            </w:pPr>
          </w:p>
        </w:tc>
      </w:tr>
      <w:tr w:rsidR="006B0719" w:rsidRPr="00BD4C3A" w14:paraId="31EF1615" w14:textId="77777777" w:rsidTr="008824B9">
        <w:trPr>
          <w:trHeight w:val="85"/>
        </w:trPr>
        <w:tc>
          <w:tcPr>
            <w:tcW w:w="2648" w:type="dxa"/>
            <w:shd w:val="clear" w:color="auto" w:fill="D9D9D9"/>
          </w:tcPr>
          <w:p w14:paraId="7362E49F"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Address</w:t>
            </w:r>
          </w:p>
        </w:tc>
        <w:tc>
          <w:tcPr>
            <w:tcW w:w="2858" w:type="dxa"/>
          </w:tcPr>
          <w:p w14:paraId="33E9A185" w14:textId="77777777" w:rsidR="006B0719" w:rsidRPr="00BD4C3A" w:rsidRDefault="006B0719" w:rsidP="007639E8">
            <w:pPr>
              <w:pStyle w:val="Body4"/>
              <w:spacing w:after="120" w:line="360" w:lineRule="auto"/>
              <w:ind w:left="0"/>
              <w:rPr>
                <w:rFonts w:ascii="Arial" w:hAnsi="Arial" w:cs="Arial"/>
                <w:bCs/>
                <w:iCs/>
                <w:sz w:val="22"/>
                <w:szCs w:val="22"/>
              </w:rPr>
            </w:pPr>
          </w:p>
        </w:tc>
        <w:tc>
          <w:tcPr>
            <w:tcW w:w="2915" w:type="dxa"/>
          </w:tcPr>
          <w:p w14:paraId="24E64B9A" w14:textId="77777777" w:rsidR="006B0719" w:rsidRPr="00BD4C3A" w:rsidRDefault="006B0719" w:rsidP="007639E8">
            <w:pPr>
              <w:pStyle w:val="Body4"/>
              <w:spacing w:after="120" w:line="360" w:lineRule="auto"/>
              <w:ind w:left="0"/>
              <w:rPr>
                <w:rFonts w:ascii="Arial" w:hAnsi="Arial" w:cs="Arial"/>
                <w:bCs/>
                <w:iCs/>
                <w:sz w:val="22"/>
                <w:szCs w:val="22"/>
              </w:rPr>
            </w:pPr>
          </w:p>
        </w:tc>
      </w:tr>
      <w:tr w:rsidR="006B0719" w:rsidRPr="00BD4C3A" w14:paraId="1CDDD511" w14:textId="77777777" w:rsidTr="008824B9">
        <w:tc>
          <w:tcPr>
            <w:tcW w:w="2648" w:type="dxa"/>
            <w:shd w:val="clear" w:color="auto" w:fill="D9D9D9"/>
          </w:tcPr>
          <w:p w14:paraId="3C2EF3E1"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Email</w:t>
            </w:r>
          </w:p>
        </w:tc>
        <w:tc>
          <w:tcPr>
            <w:tcW w:w="2858" w:type="dxa"/>
          </w:tcPr>
          <w:p w14:paraId="704EC6D1" w14:textId="77777777" w:rsidR="006B0719" w:rsidRPr="00BD4C3A" w:rsidRDefault="006B0719" w:rsidP="007639E8">
            <w:pPr>
              <w:pStyle w:val="Body4"/>
              <w:spacing w:after="120" w:line="360" w:lineRule="auto"/>
              <w:ind w:left="0"/>
              <w:rPr>
                <w:rFonts w:ascii="Arial" w:hAnsi="Arial" w:cs="Arial"/>
                <w:bCs/>
                <w:iCs/>
                <w:sz w:val="22"/>
                <w:szCs w:val="22"/>
              </w:rPr>
            </w:pPr>
          </w:p>
        </w:tc>
        <w:tc>
          <w:tcPr>
            <w:tcW w:w="2915" w:type="dxa"/>
          </w:tcPr>
          <w:p w14:paraId="192E3617" w14:textId="77777777" w:rsidR="006B0719" w:rsidRPr="00BD4C3A" w:rsidRDefault="006B0719" w:rsidP="007639E8">
            <w:pPr>
              <w:pStyle w:val="Body4"/>
              <w:spacing w:after="120" w:line="360" w:lineRule="auto"/>
              <w:ind w:left="0"/>
              <w:rPr>
                <w:rFonts w:ascii="Arial" w:hAnsi="Arial" w:cs="Arial"/>
                <w:bCs/>
                <w:iCs/>
                <w:sz w:val="22"/>
                <w:szCs w:val="22"/>
              </w:rPr>
            </w:pPr>
          </w:p>
        </w:tc>
      </w:tr>
    </w:tbl>
    <w:p w14:paraId="0543B64F" w14:textId="77777777" w:rsidR="006B0719" w:rsidRPr="00BD4C3A" w:rsidRDefault="006B0719" w:rsidP="007639E8">
      <w:pPr>
        <w:pStyle w:val="Heading2"/>
        <w:widowControl/>
        <w:tabs>
          <w:tab w:val="clear" w:pos="709"/>
        </w:tabs>
        <w:spacing w:after="120" w:line="360" w:lineRule="auto"/>
        <w:ind w:left="0" w:firstLine="0"/>
        <w:rPr>
          <w:rFonts w:ascii="Arial" w:hAnsi="Arial"/>
          <w:sz w:val="22"/>
          <w:szCs w:val="22"/>
        </w:rPr>
      </w:pPr>
    </w:p>
    <w:p w14:paraId="11B5B2F8" w14:textId="3D60E5A2" w:rsidR="006B0719" w:rsidRPr="00BD4C3A" w:rsidRDefault="008824B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lastRenderedPageBreak/>
        <w:t xml:space="preserve">This Clause </w:t>
      </w:r>
      <w:r w:rsidR="00AC25FB" w:rsidRPr="00BD4C3A">
        <w:rPr>
          <w:rFonts w:ascii="Arial" w:hAnsi="Arial"/>
          <w:sz w:val="22"/>
          <w:szCs w:val="22"/>
        </w:rPr>
        <w:t>1</w:t>
      </w:r>
      <w:r w:rsidR="00736095">
        <w:rPr>
          <w:rFonts w:ascii="Arial" w:hAnsi="Arial"/>
          <w:sz w:val="22"/>
          <w:szCs w:val="22"/>
        </w:rPr>
        <w:t>4</w:t>
      </w:r>
      <w:r w:rsidR="006B0719" w:rsidRPr="00BD4C3A">
        <w:rPr>
          <w:rFonts w:ascii="Arial" w:hAnsi="Arial"/>
          <w:sz w:val="22"/>
          <w:szCs w:val="22"/>
        </w:rPr>
        <w:t xml:space="preserve"> does not apply to the service of any proceedings or other documents in any leg</w:t>
      </w:r>
      <w:r w:rsidRPr="00BD4C3A">
        <w:rPr>
          <w:rFonts w:ascii="Arial" w:hAnsi="Arial"/>
          <w:sz w:val="22"/>
          <w:szCs w:val="22"/>
        </w:rPr>
        <w:t xml:space="preserve">al action </w:t>
      </w:r>
      <w:r w:rsidR="006B0719" w:rsidRPr="00BD4C3A">
        <w:rPr>
          <w:rFonts w:ascii="Arial" w:hAnsi="Arial"/>
          <w:sz w:val="22"/>
          <w:szCs w:val="22"/>
        </w:rPr>
        <w:t>or other method of dispute resolution.</w:t>
      </w:r>
    </w:p>
    <w:p w14:paraId="029F8567" w14:textId="77777777" w:rsidR="006B0719" w:rsidRPr="00BD4C3A"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bookmarkStart w:id="37" w:name="_Ref46569849"/>
      <w:bookmarkStart w:id="38" w:name="_Toc127759122"/>
      <w:bookmarkStart w:id="39" w:name="_Toc139080633"/>
      <w:bookmarkStart w:id="40" w:name="_Ref347425913"/>
      <w:bookmarkStart w:id="41" w:name="_Toc359839022"/>
      <w:r w:rsidRPr="00BD4C3A">
        <w:rPr>
          <w:rFonts w:ascii="Arial" w:hAnsi="Arial"/>
          <w:sz w:val="22"/>
          <w:szCs w:val="22"/>
          <w:u w:val="none"/>
        </w:rPr>
        <w:t>GOVERNING LAW AND JURISDICTION</w:t>
      </w:r>
      <w:bookmarkEnd w:id="37"/>
      <w:bookmarkEnd w:id="38"/>
      <w:bookmarkEnd w:id="39"/>
      <w:bookmarkEnd w:id="40"/>
      <w:bookmarkEnd w:id="41"/>
    </w:p>
    <w:p w14:paraId="3CCD6176" w14:textId="77777777" w:rsidR="006B0719" w:rsidRPr="00BD4C3A" w:rsidRDefault="006B071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2E20C9AE" w14:textId="77777777" w:rsidR="00404AA1" w:rsidRDefault="00604E25"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T</w:t>
      </w:r>
      <w:r w:rsidR="006B0719" w:rsidRPr="00BD4C3A">
        <w:rPr>
          <w:rFonts w:ascii="Arial" w:hAnsi="Arial"/>
          <w:sz w:val="22"/>
          <w:szCs w:val="22"/>
        </w:rPr>
        <w:t xml:space="preserve">he Parties agree that the courts of England and Wales shall have exclusive jurisdiction to settle any dispute or claim (whether contractual or non-contractual) that arises out of or in connection with this Agreement or </w:t>
      </w:r>
      <w:r w:rsidR="00EA3C11" w:rsidRPr="00BD4C3A">
        <w:rPr>
          <w:rFonts w:ascii="Arial" w:hAnsi="Arial"/>
          <w:sz w:val="22"/>
          <w:szCs w:val="22"/>
        </w:rPr>
        <w:t>its subject matter or formation</w:t>
      </w:r>
      <w:r w:rsidR="00FB4BFA" w:rsidRPr="00BD4C3A">
        <w:rPr>
          <w:rFonts w:ascii="Arial" w:hAnsi="Arial"/>
          <w:sz w:val="22"/>
          <w:szCs w:val="22"/>
        </w:rPr>
        <w:t>.</w:t>
      </w:r>
    </w:p>
    <w:p w14:paraId="3AE5F293" w14:textId="77777777" w:rsidR="001851DB" w:rsidRPr="001851DB" w:rsidRDefault="001851DB" w:rsidP="007639E8">
      <w:pPr>
        <w:spacing w:line="360" w:lineRule="auto"/>
      </w:pPr>
    </w:p>
    <w:tbl>
      <w:tblPr>
        <w:tblW w:w="5000" w:type="pct"/>
        <w:tblLook w:val="04A0" w:firstRow="1" w:lastRow="0" w:firstColumn="1" w:lastColumn="0" w:noHBand="0" w:noVBand="1"/>
      </w:tblPr>
      <w:tblGrid>
        <w:gridCol w:w="4513"/>
        <w:gridCol w:w="4513"/>
      </w:tblGrid>
      <w:tr w:rsidR="005F2897" w:rsidRPr="00BD4C3A" w14:paraId="5ED55836" w14:textId="77777777" w:rsidTr="00A71D36">
        <w:tc>
          <w:tcPr>
            <w:tcW w:w="2500" w:type="pct"/>
          </w:tcPr>
          <w:p w14:paraId="2297CD7E"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 xml:space="preserve">Signed by the Authority </w:t>
            </w:r>
          </w:p>
          <w:p w14:paraId="34B31751" w14:textId="77777777" w:rsidR="005F2897" w:rsidRPr="00BD4C3A" w:rsidRDefault="005F2897" w:rsidP="00BF1CB0">
            <w:pPr>
              <w:pStyle w:val="XExecution"/>
              <w:spacing w:line="360" w:lineRule="auto"/>
              <w:ind w:left="709"/>
              <w:rPr>
                <w:rFonts w:ascii="Arial" w:hAnsi="Arial" w:cs="Arial"/>
                <w:szCs w:val="22"/>
              </w:rPr>
            </w:pPr>
          </w:p>
          <w:p w14:paraId="55924F46" w14:textId="77777777" w:rsidR="005F2897" w:rsidRPr="00BD4C3A" w:rsidRDefault="005F2897" w:rsidP="00BF1CB0">
            <w:pPr>
              <w:pStyle w:val="XExecution"/>
              <w:spacing w:line="360" w:lineRule="auto"/>
              <w:rPr>
                <w:rFonts w:ascii="Arial" w:hAnsi="Arial" w:cs="Arial"/>
                <w:szCs w:val="22"/>
              </w:rPr>
            </w:pPr>
          </w:p>
          <w:p w14:paraId="68F809E4" w14:textId="77777777" w:rsidR="005F2897" w:rsidRPr="00BD4C3A" w:rsidRDefault="005F2897" w:rsidP="00BF1CB0">
            <w:pPr>
              <w:pStyle w:val="XExecution"/>
              <w:spacing w:line="360" w:lineRule="auto"/>
              <w:ind w:left="709"/>
              <w:rPr>
                <w:rFonts w:ascii="Arial" w:hAnsi="Arial" w:cs="Arial"/>
                <w:szCs w:val="22"/>
              </w:rPr>
            </w:pPr>
            <w:r w:rsidRPr="00BD4C3A">
              <w:rPr>
                <w:rFonts w:ascii="Arial" w:hAnsi="Arial" w:cs="Arial"/>
                <w:szCs w:val="22"/>
              </w:rPr>
              <w:t xml:space="preserve"> </w:t>
            </w:r>
          </w:p>
        </w:tc>
        <w:tc>
          <w:tcPr>
            <w:tcW w:w="2500" w:type="pct"/>
          </w:tcPr>
          <w:p w14:paraId="0EA06B63"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Name:</w:t>
            </w:r>
          </w:p>
          <w:p w14:paraId="3B447C99" w14:textId="77777777" w:rsidR="005F2897" w:rsidRPr="00BD4C3A" w:rsidRDefault="005F2897" w:rsidP="00BF1CB0">
            <w:pPr>
              <w:pStyle w:val="XExecution"/>
              <w:spacing w:line="360" w:lineRule="auto"/>
              <w:rPr>
                <w:rFonts w:ascii="Arial" w:hAnsi="Arial" w:cs="Arial"/>
                <w:szCs w:val="22"/>
              </w:rPr>
            </w:pPr>
          </w:p>
          <w:p w14:paraId="4D6CC5EF"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Signature:</w:t>
            </w:r>
          </w:p>
          <w:p w14:paraId="60F23F2F" w14:textId="77777777" w:rsidR="005F2897" w:rsidRPr="00BD4C3A" w:rsidRDefault="005F2897" w:rsidP="00BF1CB0">
            <w:pPr>
              <w:pStyle w:val="XExecution"/>
              <w:spacing w:line="360" w:lineRule="auto"/>
              <w:rPr>
                <w:rFonts w:ascii="Arial" w:hAnsi="Arial" w:cs="Arial"/>
                <w:szCs w:val="22"/>
              </w:rPr>
            </w:pPr>
          </w:p>
          <w:p w14:paraId="486ED45A" w14:textId="77777777" w:rsidR="005F2897" w:rsidRPr="00BD4C3A" w:rsidRDefault="005F2897" w:rsidP="00BF1CB0">
            <w:pPr>
              <w:spacing w:line="360" w:lineRule="auto"/>
              <w:rPr>
                <w:rFonts w:ascii="Arial" w:eastAsia="SimSun" w:hAnsi="Arial" w:cs="Arial"/>
                <w:lang w:eastAsia="zh-CN"/>
              </w:rPr>
            </w:pPr>
            <w:r w:rsidRPr="00BD4C3A">
              <w:rPr>
                <w:rFonts w:ascii="Arial" w:hAnsi="Arial" w:cs="Arial"/>
              </w:rPr>
              <w:t>Position in Authority:</w:t>
            </w:r>
          </w:p>
        </w:tc>
      </w:tr>
    </w:tbl>
    <w:p w14:paraId="39A5EF74" w14:textId="77777777" w:rsidR="005F2897" w:rsidRPr="00BD4C3A" w:rsidRDefault="005F2897" w:rsidP="005F2897">
      <w:pPr>
        <w:adjustRightInd w:val="0"/>
        <w:spacing w:after="240" w:line="360" w:lineRule="auto"/>
        <w:jc w:val="both"/>
        <w:rPr>
          <w:rFonts w:ascii="Arial" w:eastAsia="STZhongsong" w:hAnsi="Arial" w:cs="Arial"/>
          <w:lang w:eastAsia="zh-CN"/>
        </w:rPr>
      </w:pPr>
    </w:p>
    <w:p w14:paraId="2DDFF4D5" w14:textId="77777777" w:rsidR="005F2897" w:rsidRPr="00BD4C3A" w:rsidRDefault="005F2897" w:rsidP="005F2897">
      <w:pPr>
        <w:spacing w:line="360" w:lineRule="auto"/>
        <w:rPr>
          <w:rFonts w:ascii="Arial" w:hAnsi="Arial" w:cs="Arial"/>
        </w:rPr>
      </w:pPr>
    </w:p>
    <w:tbl>
      <w:tblPr>
        <w:tblW w:w="5000" w:type="pct"/>
        <w:tblLook w:val="04A0" w:firstRow="1" w:lastRow="0" w:firstColumn="1" w:lastColumn="0" w:noHBand="0" w:noVBand="1"/>
      </w:tblPr>
      <w:tblGrid>
        <w:gridCol w:w="4513"/>
        <w:gridCol w:w="4513"/>
      </w:tblGrid>
      <w:tr w:rsidR="005F2897" w:rsidRPr="00BD4C3A" w14:paraId="3CC959A5" w14:textId="77777777" w:rsidTr="00A71D36">
        <w:tc>
          <w:tcPr>
            <w:tcW w:w="2500" w:type="pct"/>
          </w:tcPr>
          <w:p w14:paraId="03C051FF"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 xml:space="preserve">Signed by the </w:t>
            </w:r>
            <w:r>
              <w:rPr>
                <w:rFonts w:ascii="Arial" w:hAnsi="Arial" w:cs="Arial"/>
                <w:szCs w:val="22"/>
              </w:rPr>
              <w:t>Organisation</w:t>
            </w:r>
            <w:r w:rsidRPr="00BD4C3A">
              <w:rPr>
                <w:rFonts w:ascii="Arial" w:hAnsi="Arial" w:cs="Arial"/>
                <w:szCs w:val="22"/>
              </w:rPr>
              <w:t xml:space="preserve"> </w:t>
            </w:r>
          </w:p>
          <w:p w14:paraId="0416431C" w14:textId="77777777" w:rsidR="005F2897" w:rsidRPr="00BD4C3A" w:rsidRDefault="005F2897" w:rsidP="00BF1CB0">
            <w:pPr>
              <w:pStyle w:val="XExecution"/>
              <w:spacing w:line="360" w:lineRule="auto"/>
              <w:ind w:left="709"/>
              <w:rPr>
                <w:rFonts w:ascii="Arial" w:hAnsi="Arial" w:cs="Arial"/>
                <w:szCs w:val="22"/>
              </w:rPr>
            </w:pPr>
          </w:p>
          <w:p w14:paraId="651947BC" w14:textId="77777777" w:rsidR="005F2897" w:rsidRPr="00BD4C3A" w:rsidRDefault="005F2897" w:rsidP="00BF1CB0">
            <w:pPr>
              <w:pStyle w:val="XExecution"/>
              <w:spacing w:line="360" w:lineRule="auto"/>
              <w:rPr>
                <w:rFonts w:ascii="Arial" w:hAnsi="Arial" w:cs="Arial"/>
                <w:szCs w:val="22"/>
              </w:rPr>
            </w:pPr>
          </w:p>
          <w:p w14:paraId="15E1EAD7" w14:textId="77777777" w:rsidR="005F2897" w:rsidRPr="00BD4C3A" w:rsidRDefault="005F2897" w:rsidP="00BF1CB0">
            <w:pPr>
              <w:pStyle w:val="XExecution"/>
              <w:spacing w:line="360" w:lineRule="auto"/>
              <w:ind w:left="709"/>
              <w:rPr>
                <w:rFonts w:ascii="Arial" w:hAnsi="Arial" w:cs="Arial"/>
                <w:szCs w:val="22"/>
              </w:rPr>
            </w:pPr>
            <w:r w:rsidRPr="00BD4C3A">
              <w:rPr>
                <w:rFonts w:ascii="Arial" w:hAnsi="Arial" w:cs="Arial"/>
                <w:szCs w:val="22"/>
              </w:rPr>
              <w:t xml:space="preserve"> </w:t>
            </w:r>
          </w:p>
        </w:tc>
        <w:tc>
          <w:tcPr>
            <w:tcW w:w="2500" w:type="pct"/>
          </w:tcPr>
          <w:p w14:paraId="16FAF108"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Name:</w:t>
            </w:r>
          </w:p>
          <w:p w14:paraId="33FD78DA" w14:textId="77777777" w:rsidR="005F2897" w:rsidRPr="00BD4C3A" w:rsidRDefault="005F2897" w:rsidP="00BF1CB0">
            <w:pPr>
              <w:pStyle w:val="XExecution"/>
              <w:spacing w:line="360" w:lineRule="auto"/>
              <w:rPr>
                <w:rFonts w:ascii="Arial" w:hAnsi="Arial" w:cs="Arial"/>
                <w:szCs w:val="22"/>
              </w:rPr>
            </w:pPr>
          </w:p>
          <w:p w14:paraId="1E121ED6"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Signature:</w:t>
            </w:r>
          </w:p>
          <w:p w14:paraId="3835B0D7" w14:textId="77777777" w:rsidR="005F2897" w:rsidRPr="00BD4C3A" w:rsidRDefault="005F2897" w:rsidP="00BF1CB0">
            <w:pPr>
              <w:pStyle w:val="XExecution"/>
              <w:spacing w:line="360" w:lineRule="auto"/>
              <w:rPr>
                <w:rFonts w:ascii="Arial" w:hAnsi="Arial" w:cs="Arial"/>
                <w:szCs w:val="22"/>
              </w:rPr>
            </w:pPr>
          </w:p>
          <w:p w14:paraId="7ECDEB50" w14:textId="77777777" w:rsidR="005F2897" w:rsidRPr="00BD4C3A" w:rsidRDefault="005F2897" w:rsidP="00BF1CB0">
            <w:pPr>
              <w:spacing w:line="360" w:lineRule="auto"/>
              <w:rPr>
                <w:rFonts w:ascii="Arial" w:eastAsia="SimSun" w:hAnsi="Arial" w:cs="Arial"/>
                <w:lang w:eastAsia="zh-CN"/>
              </w:rPr>
            </w:pPr>
            <w:r w:rsidRPr="00BD4C3A">
              <w:rPr>
                <w:rFonts w:ascii="Arial" w:hAnsi="Arial" w:cs="Arial"/>
              </w:rPr>
              <w:t>Position in Organisation:</w:t>
            </w:r>
          </w:p>
        </w:tc>
      </w:tr>
    </w:tbl>
    <w:p w14:paraId="1380D2E8" w14:textId="77777777" w:rsidR="00404AA1" w:rsidRPr="00BD4C3A" w:rsidRDefault="00404AA1" w:rsidP="007639E8">
      <w:pPr>
        <w:spacing w:line="360" w:lineRule="auto"/>
        <w:rPr>
          <w:rFonts w:ascii="Arial" w:hAnsi="Arial" w:cs="Arial"/>
        </w:rPr>
        <w:sectPr w:rsidR="00404AA1" w:rsidRPr="00BD4C3A" w:rsidSect="00B24C7B">
          <w:footerReference w:type="default" r:id="rId15"/>
          <w:footerReference w:type="first" r:id="rId16"/>
          <w:pgSz w:w="11906" w:h="16838"/>
          <w:pgMar w:top="1440" w:right="1440" w:bottom="1440" w:left="1440" w:header="708" w:footer="708" w:gutter="0"/>
          <w:pgNumType w:start="1"/>
          <w:cols w:space="708"/>
          <w:docGrid w:linePitch="360"/>
        </w:sectPr>
      </w:pPr>
    </w:p>
    <w:p w14:paraId="5027B817" w14:textId="77777777" w:rsidR="002C05BD" w:rsidRPr="004E7A50" w:rsidRDefault="002C05BD" w:rsidP="007639E8">
      <w:pPr>
        <w:pStyle w:val="CommentText"/>
        <w:spacing w:line="360" w:lineRule="auto"/>
        <w:ind w:left="567"/>
        <w:jc w:val="center"/>
        <w:rPr>
          <w:rFonts w:ascii="Arial" w:hAnsi="Arial" w:cs="Arial"/>
          <w:b/>
          <w:sz w:val="22"/>
          <w:szCs w:val="22"/>
        </w:rPr>
      </w:pPr>
      <w:r w:rsidRPr="004E7A50">
        <w:rPr>
          <w:rFonts w:ascii="Arial" w:hAnsi="Arial" w:cs="Arial"/>
          <w:b/>
          <w:sz w:val="22"/>
          <w:szCs w:val="22"/>
        </w:rPr>
        <w:lastRenderedPageBreak/>
        <w:t>APPENDIX 1</w:t>
      </w:r>
    </w:p>
    <w:p w14:paraId="1ECE31D5" w14:textId="77777777" w:rsidR="002C05BD" w:rsidRPr="004E7A50" w:rsidRDefault="002C05BD" w:rsidP="007639E8">
      <w:pPr>
        <w:pStyle w:val="SubHeading"/>
        <w:tabs>
          <w:tab w:val="clear" w:pos="360"/>
          <w:tab w:val="clear" w:pos="720"/>
        </w:tabs>
        <w:spacing w:line="360" w:lineRule="auto"/>
        <w:ind w:left="0" w:firstLine="0"/>
        <w:rPr>
          <w:sz w:val="22"/>
          <w:szCs w:val="22"/>
        </w:rPr>
      </w:pPr>
      <w:r w:rsidRPr="004E7A50">
        <w:rPr>
          <w:sz w:val="22"/>
          <w:szCs w:val="22"/>
        </w:rPr>
        <w:t>Data Protection Particulars</w:t>
      </w:r>
    </w:p>
    <w:p w14:paraId="675A8C4C" w14:textId="77777777" w:rsidR="002C05BD" w:rsidRPr="004E7A50" w:rsidRDefault="002C05BD" w:rsidP="007639E8">
      <w:pPr>
        <w:pStyle w:val="Body0"/>
        <w:spacing w:line="360"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7263"/>
      </w:tblGrid>
      <w:tr w:rsidR="002C05BD" w:rsidRPr="004E7A50" w14:paraId="3CC916AD" w14:textId="77777777" w:rsidTr="00281967">
        <w:trPr>
          <w:tblHeader/>
        </w:trPr>
        <w:tc>
          <w:tcPr>
            <w:tcW w:w="972" w:type="pct"/>
          </w:tcPr>
          <w:p w14:paraId="17C52A3C" w14:textId="77777777" w:rsidR="002C05BD" w:rsidRPr="004E7A50" w:rsidRDefault="002C05BD" w:rsidP="007639E8">
            <w:pPr>
              <w:pStyle w:val="Body0"/>
              <w:spacing w:line="360" w:lineRule="auto"/>
              <w:rPr>
                <w:sz w:val="22"/>
                <w:szCs w:val="22"/>
              </w:rPr>
            </w:pPr>
            <w:r w:rsidRPr="004E7A50">
              <w:rPr>
                <w:b/>
                <w:sz w:val="22"/>
                <w:szCs w:val="22"/>
              </w:rPr>
              <w:t>Permitted Purpose</w:t>
            </w:r>
          </w:p>
        </w:tc>
        <w:tc>
          <w:tcPr>
            <w:tcW w:w="4028" w:type="pct"/>
          </w:tcPr>
          <w:p w14:paraId="01F2057C" w14:textId="77777777" w:rsidR="002C05BD" w:rsidRPr="004E7A50" w:rsidRDefault="002C05BD" w:rsidP="007639E8">
            <w:pPr>
              <w:pStyle w:val="Body0"/>
              <w:spacing w:line="360" w:lineRule="auto"/>
              <w:rPr>
                <w:sz w:val="22"/>
                <w:szCs w:val="22"/>
              </w:rPr>
            </w:pPr>
          </w:p>
        </w:tc>
      </w:tr>
      <w:tr w:rsidR="002C05BD" w:rsidRPr="004E7A50" w14:paraId="799BFBCE" w14:textId="77777777" w:rsidTr="00281967">
        <w:trPr>
          <w:trHeight w:val="1519"/>
        </w:trPr>
        <w:tc>
          <w:tcPr>
            <w:tcW w:w="972" w:type="pct"/>
          </w:tcPr>
          <w:p w14:paraId="0977C046" w14:textId="77777777" w:rsidR="002C05BD" w:rsidRPr="004E7A50" w:rsidRDefault="002C05BD" w:rsidP="007639E8">
            <w:pPr>
              <w:spacing w:after="240" w:line="360" w:lineRule="auto"/>
              <w:rPr>
                <w:rFonts w:ascii="Arial" w:hAnsi="Arial" w:cs="Arial"/>
              </w:rPr>
            </w:pPr>
            <w:r w:rsidRPr="004E7A50">
              <w:rPr>
                <w:rFonts w:ascii="Arial" w:hAnsi="Arial" w:cs="Arial"/>
                <w:b/>
              </w:rPr>
              <w:t>Categories of data to be shared</w:t>
            </w:r>
          </w:p>
        </w:tc>
        <w:tc>
          <w:tcPr>
            <w:tcW w:w="4028" w:type="pct"/>
          </w:tcPr>
          <w:p w14:paraId="5217E43E" w14:textId="77777777" w:rsidR="002C05BD" w:rsidRPr="004E7A50" w:rsidRDefault="002C05BD" w:rsidP="007639E8">
            <w:pPr>
              <w:pStyle w:val="Heading4"/>
              <w:numPr>
                <w:ilvl w:val="0"/>
                <w:numId w:val="0"/>
              </w:numPr>
              <w:spacing w:line="360" w:lineRule="auto"/>
              <w:rPr>
                <w:rFonts w:ascii="Arial" w:hAnsi="Arial" w:cs="Arial"/>
                <w:sz w:val="22"/>
                <w:szCs w:val="22"/>
              </w:rPr>
            </w:pPr>
          </w:p>
        </w:tc>
      </w:tr>
      <w:tr w:rsidR="002C05BD" w:rsidRPr="004E7A50" w14:paraId="389F26D2" w14:textId="77777777" w:rsidTr="00281967">
        <w:trPr>
          <w:trHeight w:val="1519"/>
        </w:trPr>
        <w:tc>
          <w:tcPr>
            <w:tcW w:w="972" w:type="pct"/>
          </w:tcPr>
          <w:p w14:paraId="70181381" w14:textId="77777777" w:rsidR="002C05BD" w:rsidRPr="004E7A50" w:rsidRDefault="002C05BD" w:rsidP="007639E8">
            <w:pPr>
              <w:spacing w:after="240" w:line="360" w:lineRule="auto"/>
              <w:rPr>
                <w:rFonts w:ascii="Arial" w:hAnsi="Arial" w:cs="Arial"/>
              </w:rPr>
            </w:pPr>
            <w:r w:rsidRPr="004E7A50">
              <w:rPr>
                <w:rFonts w:ascii="Arial" w:hAnsi="Arial" w:cs="Arial"/>
                <w:b/>
              </w:rPr>
              <w:t>Special categories of data/ criminal offence or sensitive data to be shared</w:t>
            </w:r>
          </w:p>
        </w:tc>
        <w:tc>
          <w:tcPr>
            <w:tcW w:w="4028" w:type="pct"/>
          </w:tcPr>
          <w:p w14:paraId="66B13DDD" w14:textId="77777777" w:rsidR="002C05BD" w:rsidRPr="004E7A50" w:rsidRDefault="002C05BD" w:rsidP="007639E8">
            <w:pPr>
              <w:pStyle w:val="Heading4"/>
              <w:numPr>
                <w:ilvl w:val="0"/>
                <w:numId w:val="0"/>
              </w:numPr>
              <w:spacing w:line="360" w:lineRule="auto"/>
              <w:rPr>
                <w:rFonts w:ascii="Arial" w:hAnsi="Arial" w:cs="Arial"/>
                <w:sz w:val="22"/>
                <w:szCs w:val="22"/>
              </w:rPr>
            </w:pPr>
          </w:p>
        </w:tc>
      </w:tr>
      <w:tr w:rsidR="002C05BD" w:rsidRPr="004E7A50" w14:paraId="0B31B0A4" w14:textId="77777777" w:rsidTr="00281967">
        <w:trPr>
          <w:trHeight w:val="1519"/>
        </w:trPr>
        <w:tc>
          <w:tcPr>
            <w:tcW w:w="972" w:type="pct"/>
          </w:tcPr>
          <w:p w14:paraId="4CA11078" w14:textId="77777777" w:rsidR="002C05BD" w:rsidRPr="004E7A50" w:rsidRDefault="002C05BD" w:rsidP="007639E8">
            <w:pPr>
              <w:spacing w:after="240" w:line="360" w:lineRule="auto"/>
              <w:rPr>
                <w:rFonts w:ascii="Arial" w:hAnsi="Arial" w:cs="Arial"/>
                <w:b/>
              </w:rPr>
            </w:pPr>
            <w:r w:rsidRPr="004E7A50">
              <w:rPr>
                <w:rFonts w:ascii="Arial" w:hAnsi="Arial" w:cs="Arial"/>
                <w:b/>
              </w:rPr>
              <w:t>Lawful basis for sharing</w:t>
            </w:r>
          </w:p>
        </w:tc>
        <w:tc>
          <w:tcPr>
            <w:tcW w:w="4028" w:type="pct"/>
          </w:tcPr>
          <w:p w14:paraId="5A019EB0" w14:textId="77777777" w:rsidR="002C05BD" w:rsidRPr="004E7A50" w:rsidRDefault="002C05BD" w:rsidP="007639E8">
            <w:pPr>
              <w:pStyle w:val="Heading4"/>
              <w:numPr>
                <w:ilvl w:val="0"/>
                <w:numId w:val="0"/>
              </w:numPr>
              <w:spacing w:line="360" w:lineRule="auto"/>
              <w:rPr>
                <w:rFonts w:ascii="Arial" w:hAnsi="Arial" w:cs="Arial"/>
                <w:sz w:val="22"/>
                <w:szCs w:val="22"/>
              </w:rPr>
            </w:pPr>
          </w:p>
        </w:tc>
      </w:tr>
    </w:tbl>
    <w:p w14:paraId="0C5229DF" w14:textId="77777777" w:rsidR="002C05BD" w:rsidRPr="00BD4C3A" w:rsidRDefault="002C05BD" w:rsidP="007639E8">
      <w:pPr>
        <w:spacing w:line="360" w:lineRule="auto"/>
        <w:rPr>
          <w:rFonts w:ascii="Arial" w:hAnsi="Arial" w:cs="Arial"/>
        </w:rPr>
        <w:sectPr w:rsidR="002C05BD" w:rsidRPr="00BD4C3A" w:rsidSect="00327E30">
          <w:pgSz w:w="11906" w:h="16838"/>
          <w:pgMar w:top="1440" w:right="1440" w:bottom="1440" w:left="1440" w:header="708" w:footer="708" w:gutter="0"/>
          <w:cols w:space="708"/>
          <w:docGrid w:linePitch="360"/>
        </w:sectPr>
      </w:pPr>
    </w:p>
    <w:p w14:paraId="471CFC85" w14:textId="77777777" w:rsidR="00391215" w:rsidRPr="00BD4C3A" w:rsidRDefault="00391215" w:rsidP="005F2897">
      <w:pPr>
        <w:spacing w:line="360" w:lineRule="auto"/>
        <w:rPr>
          <w:rFonts w:ascii="Arial" w:hAnsi="Arial" w:cs="Arial"/>
        </w:rPr>
      </w:pPr>
    </w:p>
    <w:sectPr w:rsidR="00391215" w:rsidRPr="00BD4C3A" w:rsidSect="00327E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A73C" w14:textId="77777777" w:rsidR="005C27DB" w:rsidRDefault="005C27DB" w:rsidP="00FF38FB">
      <w:pPr>
        <w:spacing w:after="0" w:line="240" w:lineRule="auto"/>
      </w:pPr>
      <w:r>
        <w:separator/>
      </w:r>
    </w:p>
  </w:endnote>
  <w:endnote w:type="continuationSeparator" w:id="0">
    <w:p w14:paraId="124C8139" w14:textId="77777777" w:rsidR="005C27DB" w:rsidRDefault="005C27DB" w:rsidP="00FF38FB">
      <w:pPr>
        <w:spacing w:after="0" w:line="240" w:lineRule="auto"/>
      </w:pPr>
      <w:r>
        <w:continuationSeparator/>
      </w:r>
    </w:p>
  </w:endnote>
  <w:endnote w:type="continuationNotice" w:id="1">
    <w:p w14:paraId="333375E4" w14:textId="77777777" w:rsidR="005C27DB" w:rsidRDefault="005C2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52C1" w14:textId="77777777" w:rsidR="005663A7" w:rsidRPr="00851672" w:rsidRDefault="005663A7" w:rsidP="00C11F27">
    <w:pPr>
      <w:pStyle w:val="Footer"/>
      <w:pBdr>
        <w:top w:val="single" w:sz="6" w:space="1" w:color="auto"/>
      </w:pBdr>
      <w:tabs>
        <w:tab w:val="right" w:pos="9090"/>
      </w:tabs>
      <w:rPr>
        <w:rStyle w:val="PageNumber"/>
        <w:rFonts w:ascii="Arial" w:hAnsi="Arial" w:cs="Arial"/>
        <w:iCs/>
        <w:color w:val="BFBFBF"/>
        <w:sz w:val="20"/>
      </w:rPr>
    </w:pPr>
    <w:r w:rsidRPr="00851672">
      <w:rPr>
        <w:rStyle w:val="PageNumber"/>
        <w:rFonts w:ascii="Arial" w:hAnsi="Arial" w:cs="Arial"/>
        <w:iCs/>
        <w:color w:val="BFBFBF"/>
        <w:sz w:val="20"/>
      </w:rPr>
      <w:t xml:space="preserve"> </w:t>
    </w:r>
  </w:p>
  <w:p w14:paraId="4B5870A2" w14:textId="77777777" w:rsidR="005663A7" w:rsidRPr="00C11F27" w:rsidRDefault="005663A7" w:rsidP="00C11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8E01" w14:textId="77777777" w:rsidR="005663A7" w:rsidRPr="00851672" w:rsidRDefault="005663A7" w:rsidP="00C11F27">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 xml:space="preserve">ersion </w:t>
    </w:r>
    <w:r w:rsidR="001965B7">
      <w:rPr>
        <w:rStyle w:val="PageNumber"/>
        <w:rFonts w:ascii="Arial" w:hAnsi="Arial" w:cs="Arial"/>
        <w:iCs/>
        <w:color w:val="BFBFBF"/>
        <w:sz w:val="20"/>
      </w:rPr>
      <w:t>2.0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F56431">
      <w:rPr>
        <w:rStyle w:val="PageNumber"/>
        <w:rFonts w:ascii="Arial" w:hAnsi="Arial" w:cs="Arial"/>
        <w:noProof/>
        <w:color w:val="BFBFBF"/>
        <w:sz w:val="20"/>
      </w:rPr>
      <w:t>21</w:t>
    </w:r>
    <w:r w:rsidRPr="00851672">
      <w:rPr>
        <w:rStyle w:val="PageNumber"/>
        <w:rFonts w:ascii="Arial" w:hAnsi="Arial" w:cs="Arial"/>
        <w:color w:val="BFBFBF"/>
        <w:sz w:val="20"/>
      </w:rPr>
      <w:fldChar w:fldCharType="end"/>
    </w:r>
  </w:p>
  <w:p w14:paraId="5960868B" w14:textId="77777777" w:rsidR="005663A7" w:rsidRPr="00C11F27" w:rsidRDefault="005663A7" w:rsidP="00C11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6C8D" w14:textId="77777777" w:rsidR="005663A7" w:rsidRPr="00851672" w:rsidRDefault="005663A7" w:rsidP="00C11F27">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 xml:space="preserve">ersion </w:t>
    </w:r>
    <w:r w:rsidR="001965B7">
      <w:rPr>
        <w:rStyle w:val="PageNumber"/>
        <w:rFonts w:ascii="Arial" w:hAnsi="Arial" w:cs="Arial"/>
        <w:iCs/>
        <w:color w:val="BFBFBF"/>
        <w:sz w:val="20"/>
      </w:rPr>
      <w:t>2.0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E76889">
      <w:rPr>
        <w:rStyle w:val="PageNumber"/>
        <w:rFonts w:ascii="Arial" w:hAnsi="Arial" w:cs="Arial"/>
        <w:noProof/>
        <w:color w:val="BFBFBF"/>
        <w:sz w:val="20"/>
      </w:rPr>
      <w:t>1</w:t>
    </w:r>
    <w:r w:rsidRPr="00851672">
      <w:rPr>
        <w:rStyle w:val="PageNumber"/>
        <w:rFonts w:ascii="Arial" w:hAnsi="Arial" w:cs="Arial"/>
        <w:color w:val="BFBFBF"/>
        <w:sz w:val="20"/>
      </w:rPr>
      <w:fldChar w:fldCharType="end"/>
    </w:r>
  </w:p>
  <w:p w14:paraId="15F7503E" w14:textId="77777777" w:rsidR="005663A7" w:rsidRPr="00C11F27" w:rsidRDefault="005663A7" w:rsidP="00C11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D22F" w14:textId="77777777" w:rsidR="005C27DB" w:rsidRDefault="005C27DB" w:rsidP="00FF38FB">
      <w:pPr>
        <w:spacing w:after="0" w:line="240" w:lineRule="auto"/>
      </w:pPr>
      <w:r>
        <w:separator/>
      </w:r>
    </w:p>
  </w:footnote>
  <w:footnote w:type="continuationSeparator" w:id="0">
    <w:p w14:paraId="5097AD94" w14:textId="77777777" w:rsidR="005C27DB" w:rsidRDefault="005C27DB" w:rsidP="00FF38FB">
      <w:pPr>
        <w:spacing w:after="0" w:line="240" w:lineRule="auto"/>
      </w:pPr>
      <w:r>
        <w:continuationSeparator/>
      </w:r>
    </w:p>
  </w:footnote>
  <w:footnote w:type="continuationNotice" w:id="1">
    <w:p w14:paraId="7EC00B97" w14:textId="77777777" w:rsidR="005C27DB" w:rsidRDefault="005C2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127" w14:textId="02BADE2D" w:rsidR="00DB0FFF" w:rsidRDefault="009872F7" w:rsidP="009872F7">
    <w:pPr>
      <w:pStyle w:val="Header"/>
      <w:jc w:val="center"/>
    </w:pPr>
    <w:r w:rsidRPr="0010422D">
      <w:rPr>
        <w:rFonts w:ascii="Arial" w:hAnsi="Arial" w:cs="Arial"/>
        <w:b/>
        <w:noProof/>
        <w:sz w:val="24"/>
        <w:szCs w:val="24"/>
      </w:rPr>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6EDC501C"/>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E40987"/>
    <w:multiLevelType w:val="multilevel"/>
    <w:tmpl w:val="514A1C24"/>
    <w:lvl w:ilvl="0">
      <w:start w:val="1"/>
      <w:numFmt w:val="decimal"/>
      <w:lvlText w:val="%1"/>
      <w:lvlJc w:val="left"/>
      <w:pPr>
        <w:tabs>
          <w:tab w:val="num" w:pos="720"/>
        </w:tabs>
        <w:ind w:left="720" w:hanging="720"/>
      </w:pPr>
      <w:rPr>
        <w:rFonts w:ascii="Calibri" w:hAnsi="Calibri" w:cs="Times New Roman"/>
        <w:b/>
      </w:rPr>
    </w:lvl>
    <w:lvl w:ilvl="1">
      <w:start w:val="1"/>
      <w:numFmt w:val="decimal"/>
      <w:lvlText w:val="%1.%2"/>
      <w:lvlJc w:val="left"/>
      <w:pPr>
        <w:tabs>
          <w:tab w:val="num" w:pos="720"/>
        </w:tabs>
        <w:ind w:left="720" w:hanging="720"/>
      </w:pPr>
      <w:rPr>
        <w:rFonts w:ascii="Calibri" w:hAnsi="Calibri" w:cs="Times New Roman"/>
        <w:b/>
      </w:rPr>
    </w:lvl>
    <w:lvl w:ilvl="2">
      <w:start w:val="1"/>
      <w:numFmt w:val="decimal"/>
      <w:lvlText w:val="%1.%2.%3"/>
      <w:lvlJc w:val="left"/>
      <w:pPr>
        <w:tabs>
          <w:tab w:val="num" w:pos="720"/>
        </w:tabs>
        <w:ind w:left="720" w:hanging="720"/>
      </w:pPr>
      <w:rPr>
        <w:rFonts w:ascii="Calibri" w:hAnsi="Calibri" w:cs="Times New Roman"/>
        <w:b/>
      </w:rPr>
    </w:lvl>
    <w:lvl w:ilvl="3">
      <w:start w:val="1"/>
      <w:numFmt w:val="decimal"/>
      <w:lvlText w:val="%1.%2.%3.%4"/>
      <w:lvlJc w:val="left"/>
      <w:pPr>
        <w:tabs>
          <w:tab w:val="num" w:pos="1080"/>
        </w:tabs>
        <w:ind w:left="1080" w:hanging="1080"/>
      </w:pPr>
      <w:rPr>
        <w:rFonts w:ascii="Calibri" w:hAnsi="Calibri" w:cs="Times New Roman"/>
        <w:b/>
      </w:rPr>
    </w:lvl>
    <w:lvl w:ilvl="4">
      <w:start w:val="1"/>
      <w:numFmt w:val="decimal"/>
      <w:lvlText w:val="%1.%2.%3.%4.%5"/>
      <w:lvlJc w:val="left"/>
      <w:pPr>
        <w:tabs>
          <w:tab w:val="num" w:pos="1440"/>
        </w:tabs>
        <w:ind w:left="1440" w:hanging="1440"/>
      </w:pPr>
      <w:rPr>
        <w:rFonts w:ascii="Calibri" w:hAnsi="Calibri" w:cs="Times New Roman"/>
        <w:b/>
      </w:rPr>
    </w:lvl>
    <w:lvl w:ilvl="5">
      <w:start w:val="1"/>
      <w:numFmt w:val="decimal"/>
      <w:lvlText w:val="%1.%2.%3.%4.%5.%6"/>
      <w:lvlJc w:val="left"/>
      <w:pPr>
        <w:tabs>
          <w:tab w:val="num" w:pos="1440"/>
        </w:tabs>
        <w:ind w:left="1440" w:hanging="1440"/>
      </w:pPr>
      <w:rPr>
        <w:rFonts w:ascii="Calibri" w:hAnsi="Calibri" w:cs="Times New Roman"/>
        <w:b/>
      </w:rPr>
    </w:lvl>
    <w:lvl w:ilvl="6">
      <w:start w:val="1"/>
      <w:numFmt w:val="decimal"/>
      <w:lvlText w:val="%1.%2.%3.%4.%5.%6.%7"/>
      <w:lvlJc w:val="left"/>
      <w:pPr>
        <w:tabs>
          <w:tab w:val="num" w:pos="1800"/>
        </w:tabs>
        <w:ind w:left="1800" w:hanging="1800"/>
      </w:pPr>
      <w:rPr>
        <w:rFonts w:ascii="Calibri" w:hAnsi="Calibri" w:cs="Times New Roman"/>
        <w:b/>
      </w:rPr>
    </w:lvl>
    <w:lvl w:ilvl="7">
      <w:start w:val="1"/>
      <w:numFmt w:val="decimal"/>
      <w:lvlText w:val="%1.%2.%3.%4.%5.%6.%7.%8"/>
      <w:lvlJc w:val="left"/>
      <w:pPr>
        <w:tabs>
          <w:tab w:val="num" w:pos="2160"/>
        </w:tabs>
        <w:ind w:left="2160" w:hanging="2160"/>
      </w:pPr>
      <w:rPr>
        <w:rFonts w:ascii="Calibri" w:hAnsi="Calibri" w:cs="Times New Roman"/>
        <w:b/>
      </w:rPr>
    </w:lvl>
    <w:lvl w:ilvl="8">
      <w:start w:val="1"/>
      <w:numFmt w:val="decimal"/>
      <w:lvlText w:val="%1.%2.%3.%4.%5.%6.%7.%8.%9"/>
      <w:lvlJc w:val="left"/>
      <w:pPr>
        <w:tabs>
          <w:tab w:val="num" w:pos="2160"/>
        </w:tabs>
        <w:ind w:left="2160" w:hanging="2160"/>
      </w:pPr>
      <w:rPr>
        <w:rFonts w:ascii="Calibri" w:hAnsi="Calibri" w:cs="Times New Roman"/>
        <w:b/>
      </w:rPr>
    </w:lvl>
  </w:abstractNum>
  <w:abstractNum w:abstractNumId="4" w15:restartNumberingAfterBreak="0">
    <w:nsid w:val="0B9A455C"/>
    <w:multiLevelType w:val="multilevel"/>
    <w:tmpl w:val="4CB2ADA0"/>
    <w:lvl w:ilvl="0">
      <w:start w:val="1"/>
      <w:numFmt w:val="decimal"/>
      <w:lvlText w:val="%1"/>
      <w:lvlJc w:val="left"/>
      <w:pPr>
        <w:ind w:left="550" w:hanging="550"/>
      </w:pPr>
      <w:rPr>
        <w:rFonts w:hint="default"/>
      </w:rPr>
    </w:lvl>
    <w:lvl w:ilvl="1">
      <w:start w:val="1"/>
      <w:numFmt w:val="decimal"/>
      <w:lvlText w:val="%1.%2"/>
      <w:lvlJc w:val="left"/>
      <w:pPr>
        <w:ind w:left="904" w:hanging="5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4ED79F4"/>
    <w:multiLevelType w:val="multilevel"/>
    <w:tmpl w:val="90F22AE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ascii="Arial" w:hAnsi="Arial" w:cs="Arial"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7" w15:restartNumberingAfterBreak="0">
    <w:nsid w:val="23E00D2A"/>
    <w:multiLevelType w:val="multilevel"/>
    <w:tmpl w:val="90826670"/>
    <w:name w:val="Recital Numbering List"/>
    <w:lvl w:ilvl="0">
      <w:start w:val="1"/>
      <w:numFmt w:val="upperLetter"/>
      <w:pStyle w:val="RecitalNumbering"/>
      <w:lvlText w:val="%1"/>
      <w:lvlJc w:val="left"/>
      <w:pPr>
        <w:tabs>
          <w:tab w:val="num" w:pos="720"/>
        </w:tabs>
        <w:ind w:left="720" w:hanging="720"/>
      </w:pPr>
      <w:rPr>
        <w:rFonts w:ascii="Arial" w:hAnsi="Arial"/>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8" w15:restartNumberingAfterBreak="0">
    <w:nsid w:val="28160882"/>
    <w:multiLevelType w:val="hybridMultilevel"/>
    <w:tmpl w:val="EAA68B88"/>
    <w:lvl w:ilvl="0" w:tplc="8154E85A">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672016"/>
    <w:multiLevelType w:val="hybridMultilevel"/>
    <w:tmpl w:val="9DEE53C0"/>
    <w:lvl w:ilvl="0" w:tplc="EDBCE060">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E10460B"/>
    <w:multiLevelType w:val="multilevel"/>
    <w:tmpl w:val="8A462DD8"/>
    <w:lvl w:ilvl="0">
      <w:start w:val="1"/>
      <w:numFmt w:val="decimal"/>
      <w:lvlText w:val="%1."/>
      <w:lvlJc w:val="left"/>
      <w:pPr>
        <w:ind w:left="360" w:hanging="360"/>
      </w:pPr>
      <w:rPr>
        <w:sz w:val="23"/>
      </w:rPr>
    </w:lvl>
    <w:lvl w:ilvl="1">
      <w:start w:val="1"/>
      <w:numFmt w:val="lowerLetter"/>
      <w:lvlText w:val="%2."/>
      <w:lvlJc w:val="left"/>
      <w:pPr>
        <w:ind w:left="1440" w:hanging="360"/>
      </w:pPr>
      <w:rPr>
        <w:sz w:val="23"/>
      </w:rPr>
    </w:lvl>
    <w:lvl w:ilvl="2">
      <w:start w:val="1"/>
      <w:numFmt w:val="lowerRoman"/>
      <w:lvlText w:val="%3."/>
      <w:lvlJc w:val="right"/>
      <w:pPr>
        <w:ind w:left="2160" w:hanging="180"/>
      </w:pPr>
      <w:rPr>
        <w:sz w:val="23"/>
      </w:rPr>
    </w:lvl>
    <w:lvl w:ilvl="3">
      <w:start w:val="1"/>
      <w:numFmt w:val="decimal"/>
      <w:lvlText w:val="%4."/>
      <w:lvlJc w:val="left"/>
      <w:pPr>
        <w:ind w:left="2880" w:hanging="360"/>
      </w:pPr>
      <w:rPr>
        <w:sz w:val="23"/>
      </w:rPr>
    </w:lvl>
    <w:lvl w:ilvl="4">
      <w:start w:val="1"/>
      <w:numFmt w:val="lowerLetter"/>
      <w:lvlText w:val="%5."/>
      <w:lvlJc w:val="left"/>
      <w:pPr>
        <w:ind w:left="3600" w:hanging="360"/>
      </w:pPr>
      <w:rPr>
        <w:sz w:val="23"/>
      </w:rPr>
    </w:lvl>
    <w:lvl w:ilvl="5">
      <w:start w:val="1"/>
      <w:numFmt w:val="lowerRoman"/>
      <w:lvlText w:val="%6."/>
      <w:lvlJc w:val="right"/>
      <w:pPr>
        <w:ind w:left="4320" w:hanging="180"/>
      </w:pPr>
      <w:rPr>
        <w:sz w:val="23"/>
      </w:rPr>
    </w:lvl>
    <w:lvl w:ilvl="6">
      <w:start w:val="1"/>
      <w:numFmt w:val="decimal"/>
      <w:lvlText w:val="%7."/>
      <w:lvlJc w:val="left"/>
      <w:pPr>
        <w:ind w:left="5040" w:hanging="360"/>
      </w:pPr>
      <w:rPr>
        <w:sz w:val="23"/>
      </w:rPr>
    </w:lvl>
    <w:lvl w:ilvl="7">
      <w:start w:val="1"/>
      <w:numFmt w:val="lowerLetter"/>
      <w:lvlText w:val="%8."/>
      <w:lvlJc w:val="left"/>
      <w:pPr>
        <w:ind w:left="5760" w:hanging="360"/>
      </w:pPr>
      <w:rPr>
        <w:sz w:val="23"/>
      </w:rPr>
    </w:lvl>
    <w:lvl w:ilvl="8">
      <w:start w:val="1"/>
      <w:numFmt w:val="lowerRoman"/>
      <w:lvlText w:val="%9."/>
      <w:lvlJc w:val="right"/>
      <w:pPr>
        <w:ind w:left="6480" w:hanging="180"/>
      </w:pPr>
      <w:rPr>
        <w:sz w:val="23"/>
      </w:rPr>
    </w:lvl>
  </w:abstractNum>
  <w:abstractNum w:abstractNumId="11"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87B36"/>
    <w:multiLevelType w:val="multilevel"/>
    <w:tmpl w:val="2FDEC85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3"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9127B"/>
    <w:multiLevelType w:val="multilevel"/>
    <w:tmpl w:val="3B2E9E14"/>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ascii="Calibri" w:hAnsi="Calibri" w:cs="Times New Roman"/>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5" w15:restartNumberingAfterBreak="0">
    <w:nsid w:val="3BB66DC2"/>
    <w:multiLevelType w:val="multilevel"/>
    <w:tmpl w:val="7A38505E"/>
    <w:lvl w:ilvl="0">
      <w:start w:val="1"/>
      <w:numFmt w:val="decimal"/>
      <w:pStyle w:val="BPHouse1"/>
      <w:isLgl/>
      <w:lvlText w:val="%1"/>
      <w:lvlJc w:val="left"/>
      <w:rPr>
        <w:rFonts w:ascii="Verdana" w:hAnsi="Verdana" w:hint="default"/>
        <w:b/>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House2"/>
      <w:lvlText w:val="%1.%2"/>
      <w:lvlJc w:val="left"/>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House3"/>
      <w:lvlText w:val="%1.%2.%3"/>
      <w:lvlJc w:val="left"/>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PHouse4"/>
      <w:lvlText w:val="(%4)"/>
      <w:lvlJc w:val="left"/>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4904B2"/>
    <w:multiLevelType w:val="hybridMultilevel"/>
    <w:tmpl w:val="BE846190"/>
    <w:lvl w:ilvl="0" w:tplc="08090017">
      <w:start w:val="1"/>
      <w:numFmt w:val="lowerLetter"/>
      <w:lvlText w:val="%1)"/>
      <w:lvlJc w:val="left"/>
      <w:pPr>
        <w:ind w:left="381" w:hanging="360"/>
      </w:p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7" w15:restartNumberingAfterBreak="0">
    <w:nsid w:val="444F3CAF"/>
    <w:multiLevelType w:val="hybridMultilevel"/>
    <w:tmpl w:val="87C29D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200365"/>
    <w:multiLevelType w:val="multilevel"/>
    <w:tmpl w:val="8F18035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30"/>
        </w:tabs>
        <w:ind w:left="143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9"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64736D4D"/>
    <w:multiLevelType w:val="hybridMultilevel"/>
    <w:tmpl w:val="10C848BA"/>
    <w:lvl w:ilvl="0" w:tplc="9D02CE88">
      <w:start w:val="1"/>
      <w:numFmt w:val="decimal"/>
      <w:lvlText w:val="(%1)"/>
      <w:lvlJc w:val="left"/>
      <w:pPr>
        <w:ind w:left="1080" w:hanging="720"/>
      </w:pPr>
      <w:rPr>
        <w:rFonts w:ascii="Arial" w:eastAsia="SimSun"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ADD71D7"/>
    <w:multiLevelType w:val="multilevel"/>
    <w:tmpl w:val="B120C946"/>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851"/>
        </w:tabs>
        <w:ind w:left="851" w:hanging="709"/>
      </w:pPr>
      <w:rPr>
        <w:rFonts w:cs="Times New Roman" w:hint="default"/>
        <w:b w:val="0"/>
        <w:i w:val="0"/>
        <w:color w:val="000000"/>
        <w:sz w:val="22"/>
        <w:szCs w:val="22"/>
      </w:rPr>
    </w:lvl>
    <w:lvl w:ilvl="2">
      <w:start w:val="1"/>
      <w:numFmt w:val="decimal"/>
      <w:lvlText w:val="%1.%2.%3"/>
      <w:lvlJc w:val="left"/>
      <w:pPr>
        <w:tabs>
          <w:tab w:val="num" w:pos="1560"/>
        </w:tabs>
        <w:ind w:left="1702" w:hanging="851"/>
      </w:pPr>
      <w:rPr>
        <w:rFonts w:ascii="Arial" w:hAnsi="Arial" w:cs="Arial" w:hint="default"/>
        <w:b w:val="0"/>
        <w:i w:val="0"/>
        <w:sz w:val="22"/>
        <w:szCs w:val="22"/>
      </w:rPr>
    </w:lvl>
    <w:lvl w:ilvl="3">
      <w:start w:val="1"/>
      <w:numFmt w:val="lowerRoman"/>
      <w:lvlText w:val="(%4)"/>
      <w:lvlJc w:val="left"/>
      <w:pPr>
        <w:tabs>
          <w:tab w:val="num" w:pos="2409"/>
        </w:tabs>
        <w:ind w:left="2409"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70541318"/>
    <w:multiLevelType w:val="hybridMultilevel"/>
    <w:tmpl w:val="4D9A93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897C03"/>
    <w:multiLevelType w:val="hybridMultilevel"/>
    <w:tmpl w:val="9C0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7B69B3"/>
    <w:multiLevelType w:val="hybridMultilevel"/>
    <w:tmpl w:val="6A0A8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61255"/>
    <w:multiLevelType w:val="multilevel"/>
    <w:tmpl w:val="EFB2039E"/>
    <w:lvl w:ilvl="0">
      <w:start w:val="1"/>
      <w:numFmt w:val="decimal"/>
      <w:lvlText w:val="%1."/>
      <w:lvlJc w:val="left"/>
      <w:pPr>
        <w:tabs>
          <w:tab w:val="num" w:pos="720"/>
        </w:tabs>
        <w:ind w:left="720" w:hanging="720"/>
      </w:pPr>
      <w:rPr>
        <w:rFonts w:ascii="Calibri" w:hAnsi="Calibri" w:cs="Times New Roman" w:hint="default"/>
        <w:b/>
        <w:i w:val="0"/>
        <w:caps/>
        <w:sz w:val="22"/>
        <w:szCs w:val="22"/>
      </w:rPr>
    </w:lvl>
    <w:lvl w:ilvl="1">
      <w:start w:val="1"/>
      <w:numFmt w:val="decimal"/>
      <w:lvlText w:val="%1.%2"/>
      <w:lvlJc w:val="left"/>
      <w:pPr>
        <w:tabs>
          <w:tab w:val="num" w:pos="720"/>
        </w:tabs>
        <w:ind w:left="720" w:hanging="720"/>
      </w:pPr>
      <w:rPr>
        <w:rFonts w:ascii="Calibri" w:hAnsi="Calibri" w:cs="Times New Roman" w:hint="default"/>
        <w:b w:val="0"/>
        <w:i w:val="0"/>
        <w:caps w:val="0"/>
        <w:sz w:val="22"/>
        <w:szCs w:val="22"/>
      </w:rPr>
    </w:lvl>
    <w:lvl w:ilvl="2">
      <w:start w:val="1"/>
      <w:numFmt w:val="lowerLetter"/>
      <w:lvlText w:val="(%3)"/>
      <w:lvlJc w:val="left"/>
      <w:pPr>
        <w:tabs>
          <w:tab w:val="num" w:pos="1559"/>
        </w:tabs>
        <w:ind w:left="1559" w:hanging="567"/>
      </w:pPr>
      <w:rPr>
        <w:rFonts w:ascii="Calibri" w:hAnsi="Calibri" w:cs="Times New Roman" w:hint="default"/>
        <w:b w:val="0"/>
        <w:i w:val="0"/>
        <w:sz w:val="22"/>
        <w:szCs w:val="22"/>
      </w:rPr>
    </w:lvl>
    <w:lvl w:ilvl="3">
      <w:start w:val="1"/>
      <w:numFmt w:val="lowerRoman"/>
      <w:lvlText w:val="(%4)"/>
      <w:lvlJc w:val="left"/>
      <w:pPr>
        <w:tabs>
          <w:tab w:val="num" w:pos="2421"/>
        </w:tabs>
        <w:ind w:left="2268" w:hanging="567"/>
      </w:pPr>
      <w:rPr>
        <w:rFonts w:ascii="Calibri" w:hAnsi="Calibri" w:cs="Times New Roman"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894130B"/>
    <w:multiLevelType w:val="hybridMultilevel"/>
    <w:tmpl w:val="728C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79972">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2" w16cid:durableId="896279471">
    <w:abstractNumId w:val="21"/>
  </w:num>
  <w:num w:numId="3" w16cid:durableId="671027359">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174148950">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5" w16cid:durableId="8681475">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6" w16cid:durableId="1813475885">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06772749">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8" w16cid:durableId="2043239930">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9" w16cid:durableId="292685062">
    <w:abstractNumId w:val="4"/>
  </w:num>
  <w:num w:numId="10" w16cid:durableId="1670785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328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722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101396">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4" w16cid:durableId="1765029704">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5" w16cid:durableId="2059933286">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6" w16cid:durableId="1791390176">
    <w:abstractNumId w:val="20"/>
  </w:num>
  <w:num w:numId="17" w16cid:durableId="1793162693">
    <w:abstractNumId w:val="14"/>
  </w:num>
  <w:num w:numId="18" w16cid:durableId="1235161891">
    <w:abstractNumId w:val="6"/>
  </w:num>
  <w:num w:numId="19" w16cid:durableId="1582445112">
    <w:abstractNumId w:val="3"/>
  </w:num>
  <w:num w:numId="20" w16cid:durableId="1393042474">
    <w:abstractNumId w:val="16"/>
  </w:num>
  <w:num w:numId="21" w16cid:durableId="535116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935871">
    <w:abstractNumId w:val="10"/>
  </w:num>
  <w:num w:numId="23" w16cid:durableId="1272782904">
    <w:abstractNumId w:val="12"/>
  </w:num>
  <w:num w:numId="24" w16cid:durableId="737481477">
    <w:abstractNumId w:val="22"/>
  </w:num>
  <w:num w:numId="25" w16cid:durableId="1207254043">
    <w:abstractNumId w:val="27"/>
  </w:num>
  <w:num w:numId="26" w16cid:durableId="432168052">
    <w:abstractNumId w:val="25"/>
  </w:num>
  <w:num w:numId="27" w16cid:durableId="492599888">
    <w:abstractNumId w:val="5"/>
  </w:num>
  <w:num w:numId="28" w16cid:durableId="593366084">
    <w:abstractNumId w:val="15"/>
  </w:num>
  <w:num w:numId="29" w16cid:durableId="1279484468">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30" w16cid:durableId="1034621737">
    <w:abstractNumId w:val="19"/>
  </w:num>
  <w:num w:numId="31" w16cid:durableId="1635595906">
    <w:abstractNumId w:val="8"/>
  </w:num>
  <w:num w:numId="32" w16cid:durableId="1194340283">
    <w:abstractNumId w:val="17"/>
  </w:num>
  <w:num w:numId="33" w16cid:durableId="1582449084">
    <w:abstractNumId w:val="9"/>
  </w:num>
  <w:num w:numId="34" w16cid:durableId="2121676611">
    <w:abstractNumId w:val="1"/>
  </w:num>
  <w:num w:numId="35" w16cid:durableId="1308587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0954822">
    <w:abstractNumId w:val="13"/>
  </w:num>
  <w:num w:numId="37" w16cid:durableId="602302864">
    <w:abstractNumId w:val="28"/>
  </w:num>
  <w:num w:numId="38" w16cid:durableId="128985572">
    <w:abstractNumId w:val="24"/>
  </w:num>
  <w:num w:numId="39" w16cid:durableId="1214929838">
    <w:abstractNumId w:val="11"/>
  </w:num>
  <w:num w:numId="40" w16cid:durableId="1865823158">
    <w:abstractNumId w:val="23"/>
  </w:num>
  <w:num w:numId="41" w16cid:durableId="4780418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6B0719"/>
    <w:rsid w:val="0000271C"/>
    <w:rsid w:val="000056F0"/>
    <w:rsid w:val="00010B8E"/>
    <w:rsid w:val="00014541"/>
    <w:rsid w:val="00025B3D"/>
    <w:rsid w:val="000447F9"/>
    <w:rsid w:val="00046F6B"/>
    <w:rsid w:val="00053579"/>
    <w:rsid w:val="000663BA"/>
    <w:rsid w:val="00071FBD"/>
    <w:rsid w:val="000771D8"/>
    <w:rsid w:val="000840A1"/>
    <w:rsid w:val="0009083D"/>
    <w:rsid w:val="000946FC"/>
    <w:rsid w:val="000952B5"/>
    <w:rsid w:val="00095FD8"/>
    <w:rsid w:val="000A0FC4"/>
    <w:rsid w:val="000A2E47"/>
    <w:rsid w:val="000B14C6"/>
    <w:rsid w:val="000B5FA3"/>
    <w:rsid w:val="000B7B6A"/>
    <w:rsid w:val="000C6394"/>
    <w:rsid w:val="000E33B8"/>
    <w:rsid w:val="000E63D0"/>
    <w:rsid w:val="000E7F4F"/>
    <w:rsid w:val="000F2E44"/>
    <w:rsid w:val="00106E48"/>
    <w:rsid w:val="0011131D"/>
    <w:rsid w:val="0011311E"/>
    <w:rsid w:val="001138B1"/>
    <w:rsid w:val="00117A93"/>
    <w:rsid w:val="00121317"/>
    <w:rsid w:val="0012664F"/>
    <w:rsid w:val="001451D9"/>
    <w:rsid w:val="001545C4"/>
    <w:rsid w:val="00164DDD"/>
    <w:rsid w:val="00165DED"/>
    <w:rsid w:val="0017169F"/>
    <w:rsid w:val="00171DE5"/>
    <w:rsid w:val="00173646"/>
    <w:rsid w:val="001830D0"/>
    <w:rsid w:val="001851DB"/>
    <w:rsid w:val="00186DEC"/>
    <w:rsid w:val="00190C1D"/>
    <w:rsid w:val="0019115C"/>
    <w:rsid w:val="001921AD"/>
    <w:rsid w:val="001965B7"/>
    <w:rsid w:val="001A3196"/>
    <w:rsid w:val="001B5DF8"/>
    <w:rsid w:val="001C131B"/>
    <w:rsid w:val="001C192B"/>
    <w:rsid w:val="001C25B4"/>
    <w:rsid w:val="001E19C7"/>
    <w:rsid w:val="001F16AC"/>
    <w:rsid w:val="001F6642"/>
    <w:rsid w:val="002027AB"/>
    <w:rsid w:val="00215B59"/>
    <w:rsid w:val="00217B28"/>
    <w:rsid w:val="002301EA"/>
    <w:rsid w:val="0023224A"/>
    <w:rsid w:val="00244676"/>
    <w:rsid w:val="00251BA0"/>
    <w:rsid w:val="00267FBE"/>
    <w:rsid w:val="00275A5E"/>
    <w:rsid w:val="00275E4B"/>
    <w:rsid w:val="00277FE6"/>
    <w:rsid w:val="00281967"/>
    <w:rsid w:val="00281B77"/>
    <w:rsid w:val="00291C5F"/>
    <w:rsid w:val="00292C77"/>
    <w:rsid w:val="0029640A"/>
    <w:rsid w:val="002A1B05"/>
    <w:rsid w:val="002A4272"/>
    <w:rsid w:val="002A64C4"/>
    <w:rsid w:val="002B2AB9"/>
    <w:rsid w:val="002B2B7D"/>
    <w:rsid w:val="002B2CF1"/>
    <w:rsid w:val="002C05BD"/>
    <w:rsid w:val="002C44CC"/>
    <w:rsid w:val="002C6F04"/>
    <w:rsid w:val="002F4036"/>
    <w:rsid w:val="002F787A"/>
    <w:rsid w:val="0030119E"/>
    <w:rsid w:val="00313F05"/>
    <w:rsid w:val="00314B57"/>
    <w:rsid w:val="00321001"/>
    <w:rsid w:val="00327E30"/>
    <w:rsid w:val="00335038"/>
    <w:rsid w:val="003466C6"/>
    <w:rsid w:val="003472CC"/>
    <w:rsid w:val="003600F8"/>
    <w:rsid w:val="0038306E"/>
    <w:rsid w:val="00385C45"/>
    <w:rsid w:val="00391215"/>
    <w:rsid w:val="00391837"/>
    <w:rsid w:val="003A11E9"/>
    <w:rsid w:val="003A2AA0"/>
    <w:rsid w:val="003A7A6B"/>
    <w:rsid w:val="003C6C62"/>
    <w:rsid w:val="003C704A"/>
    <w:rsid w:val="003D4059"/>
    <w:rsid w:val="003E095B"/>
    <w:rsid w:val="003E1258"/>
    <w:rsid w:val="003E3FF9"/>
    <w:rsid w:val="004029A7"/>
    <w:rsid w:val="0040478D"/>
    <w:rsid w:val="00404AA1"/>
    <w:rsid w:val="00421861"/>
    <w:rsid w:val="004247AE"/>
    <w:rsid w:val="00430B7C"/>
    <w:rsid w:val="00434F83"/>
    <w:rsid w:val="004574D2"/>
    <w:rsid w:val="004579B3"/>
    <w:rsid w:val="00457CB1"/>
    <w:rsid w:val="00463358"/>
    <w:rsid w:val="00463784"/>
    <w:rsid w:val="0046595D"/>
    <w:rsid w:val="004721A6"/>
    <w:rsid w:val="00472784"/>
    <w:rsid w:val="00476271"/>
    <w:rsid w:val="00477AC9"/>
    <w:rsid w:val="00486FC3"/>
    <w:rsid w:val="004930A5"/>
    <w:rsid w:val="004A3773"/>
    <w:rsid w:val="004A3E79"/>
    <w:rsid w:val="004A43EA"/>
    <w:rsid w:val="004A67D3"/>
    <w:rsid w:val="004A704F"/>
    <w:rsid w:val="004B05AD"/>
    <w:rsid w:val="004B0BD5"/>
    <w:rsid w:val="004B1C55"/>
    <w:rsid w:val="004C27EC"/>
    <w:rsid w:val="004C2B35"/>
    <w:rsid w:val="004D4B67"/>
    <w:rsid w:val="004D4FFA"/>
    <w:rsid w:val="004D59E6"/>
    <w:rsid w:val="004E0572"/>
    <w:rsid w:val="004E0E72"/>
    <w:rsid w:val="004E2390"/>
    <w:rsid w:val="004E7A50"/>
    <w:rsid w:val="004F5AD4"/>
    <w:rsid w:val="004F7D8C"/>
    <w:rsid w:val="005069C6"/>
    <w:rsid w:val="00513B7B"/>
    <w:rsid w:val="005145A6"/>
    <w:rsid w:val="00527D13"/>
    <w:rsid w:val="005313BB"/>
    <w:rsid w:val="00540310"/>
    <w:rsid w:val="00552FB5"/>
    <w:rsid w:val="00562A84"/>
    <w:rsid w:val="005663A7"/>
    <w:rsid w:val="0057151C"/>
    <w:rsid w:val="005752E1"/>
    <w:rsid w:val="005836C6"/>
    <w:rsid w:val="00583A90"/>
    <w:rsid w:val="005902F3"/>
    <w:rsid w:val="00594E76"/>
    <w:rsid w:val="005A2BA9"/>
    <w:rsid w:val="005A4C5D"/>
    <w:rsid w:val="005A51C1"/>
    <w:rsid w:val="005A53F9"/>
    <w:rsid w:val="005C1C2C"/>
    <w:rsid w:val="005C27DB"/>
    <w:rsid w:val="005D0A56"/>
    <w:rsid w:val="005D5456"/>
    <w:rsid w:val="005F156F"/>
    <w:rsid w:val="005F2897"/>
    <w:rsid w:val="005F6106"/>
    <w:rsid w:val="00601DE5"/>
    <w:rsid w:val="00604E25"/>
    <w:rsid w:val="00617F3E"/>
    <w:rsid w:val="00620101"/>
    <w:rsid w:val="0062567A"/>
    <w:rsid w:val="0063132C"/>
    <w:rsid w:val="00633E42"/>
    <w:rsid w:val="00641A93"/>
    <w:rsid w:val="00643FF2"/>
    <w:rsid w:val="00644D49"/>
    <w:rsid w:val="006514CD"/>
    <w:rsid w:val="00661223"/>
    <w:rsid w:val="006667A6"/>
    <w:rsid w:val="00674665"/>
    <w:rsid w:val="00681FA0"/>
    <w:rsid w:val="006824B8"/>
    <w:rsid w:val="00682554"/>
    <w:rsid w:val="00683513"/>
    <w:rsid w:val="006878FB"/>
    <w:rsid w:val="00691F97"/>
    <w:rsid w:val="0069339D"/>
    <w:rsid w:val="00694C8D"/>
    <w:rsid w:val="006A3C2C"/>
    <w:rsid w:val="006A3C71"/>
    <w:rsid w:val="006B0719"/>
    <w:rsid w:val="006B2236"/>
    <w:rsid w:val="006B6A5F"/>
    <w:rsid w:val="006C2634"/>
    <w:rsid w:val="006D114F"/>
    <w:rsid w:val="006D7220"/>
    <w:rsid w:val="006E6BD0"/>
    <w:rsid w:val="006E7206"/>
    <w:rsid w:val="00707C7D"/>
    <w:rsid w:val="007130D5"/>
    <w:rsid w:val="00715CE6"/>
    <w:rsid w:val="00730805"/>
    <w:rsid w:val="0073448E"/>
    <w:rsid w:val="00736095"/>
    <w:rsid w:val="00736190"/>
    <w:rsid w:val="007375A9"/>
    <w:rsid w:val="00744FA9"/>
    <w:rsid w:val="00754C4F"/>
    <w:rsid w:val="00756888"/>
    <w:rsid w:val="007639E8"/>
    <w:rsid w:val="0078072E"/>
    <w:rsid w:val="00787891"/>
    <w:rsid w:val="007A2ACC"/>
    <w:rsid w:val="007B4C74"/>
    <w:rsid w:val="007B7796"/>
    <w:rsid w:val="007C3384"/>
    <w:rsid w:val="007D35EC"/>
    <w:rsid w:val="007D4175"/>
    <w:rsid w:val="007F1207"/>
    <w:rsid w:val="007F4AE3"/>
    <w:rsid w:val="00802963"/>
    <w:rsid w:val="0081454E"/>
    <w:rsid w:val="00821E9A"/>
    <w:rsid w:val="008309A7"/>
    <w:rsid w:val="00847A01"/>
    <w:rsid w:val="00850B8D"/>
    <w:rsid w:val="008546F5"/>
    <w:rsid w:val="0085702E"/>
    <w:rsid w:val="00860658"/>
    <w:rsid w:val="0086154F"/>
    <w:rsid w:val="00863C5B"/>
    <w:rsid w:val="008758D9"/>
    <w:rsid w:val="008824B9"/>
    <w:rsid w:val="008A489F"/>
    <w:rsid w:val="008A5484"/>
    <w:rsid w:val="008B2D2F"/>
    <w:rsid w:val="008B34B4"/>
    <w:rsid w:val="008B478C"/>
    <w:rsid w:val="008D6CB4"/>
    <w:rsid w:val="008E50F9"/>
    <w:rsid w:val="008E51CD"/>
    <w:rsid w:val="008E7980"/>
    <w:rsid w:val="008E7C9F"/>
    <w:rsid w:val="008F0003"/>
    <w:rsid w:val="008F18CF"/>
    <w:rsid w:val="00911065"/>
    <w:rsid w:val="00911240"/>
    <w:rsid w:val="009114ED"/>
    <w:rsid w:val="0092225D"/>
    <w:rsid w:val="00923410"/>
    <w:rsid w:val="00926B72"/>
    <w:rsid w:val="00933851"/>
    <w:rsid w:val="0094056E"/>
    <w:rsid w:val="00957E28"/>
    <w:rsid w:val="00970F89"/>
    <w:rsid w:val="00973185"/>
    <w:rsid w:val="009776B9"/>
    <w:rsid w:val="00983F4A"/>
    <w:rsid w:val="009872F7"/>
    <w:rsid w:val="00994528"/>
    <w:rsid w:val="00994E26"/>
    <w:rsid w:val="0099552D"/>
    <w:rsid w:val="009A2DD1"/>
    <w:rsid w:val="009B4B7F"/>
    <w:rsid w:val="009D3D40"/>
    <w:rsid w:val="009E4961"/>
    <w:rsid w:val="009F0244"/>
    <w:rsid w:val="009F03DD"/>
    <w:rsid w:val="009F19C2"/>
    <w:rsid w:val="00A03E69"/>
    <w:rsid w:val="00A04259"/>
    <w:rsid w:val="00A3154B"/>
    <w:rsid w:val="00A4292D"/>
    <w:rsid w:val="00A42EEE"/>
    <w:rsid w:val="00A45DE3"/>
    <w:rsid w:val="00A52018"/>
    <w:rsid w:val="00A61B54"/>
    <w:rsid w:val="00A63557"/>
    <w:rsid w:val="00A6395B"/>
    <w:rsid w:val="00A66E24"/>
    <w:rsid w:val="00A71D36"/>
    <w:rsid w:val="00A73C53"/>
    <w:rsid w:val="00A81B79"/>
    <w:rsid w:val="00A834DB"/>
    <w:rsid w:val="00A91D7B"/>
    <w:rsid w:val="00A95F98"/>
    <w:rsid w:val="00AA224D"/>
    <w:rsid w:val="00AA3FFD"/>
    <w:rsid w:val="00AA7304"/>
    <w:rsid w:val="00AB020A"/>
    <w:rsid w:val="00AB0378"/>
    <w:rsid w:val="00AB3723"/>
    <w:rsid w:val="00AB3840"/>
    <w:rsid w:val="00AC17AA"/>
    <w:rsid w:val="00AC25FB"/>
    <w:rsid w:val="00AC46ED"/>
    <w:rsid w:val="00AD17BF"/>
    <w:rsid w:val="00AE1D31"/>
    <w:rsid w:val="00AF1CDA"/>
    <w:rsid w:val="00AF4827"/>
    <w:rsid w:val="00AF744B"/>
    <w:rsid w:val="00B0315B"/>
    <w:rsid w:val="00B07CC6"/>
    <w:rsid w:val="00B10502"/>
    <w:rsid w:val="00B21F7E"/>
    <w:rsid w:val="00B24C7B"/>
    <w:rsid w:val="00B24D4F"/>
    <w:rsid w:val="00B25BFD"/>
    <w:rsid w:val="00B32148"/>
    <w:rsid w:val="00B33F5A"/>
    <w:rsid w:val="00B414EC"/>
    <w:rsid w:val="00B45FFB"/>
    <w:rsid w:val="00B50D83"/>
    <w:rsid w:val="00B61E10"/>
    <w:rsid w:val="00B62E79"/>
    <w:rsid w:val="00B704E5"/>
    <w:rsid w:val="00B85AB3"/>
    <w:rsid w:val="00B94363"/>
    <w:rsid w:val="00B950C7"/>
    <w:rsid w:val="00BA354D"/>
    <w:rsid w:val="00BA6A15"/>
    <w:rsid w:val="00BB001C"/>
    <w:rsid w:val="00BB04B6"/>
    <w:rsid w:val="00BB7738"/>
    <w:rsid w:val="00BC6EEE"/>
    <w:rsid w:val="00BC7235"/>
    <w:rsid w:val="00BC72DE"/>
    <w:rsid w:val="00BD4C3A"/>
    <w:rsid w:val="00BD6705"/>
    <w:rsid w:val="00BE20B6"/>
    <w:rsid w:val="00BE21BD"/>
    <w:rsid w:val="00BF1CB0"/>
    <w:rsid w:val="00BF44FD"/>
    <w:rsid w:val="00C02952"/>
    <w:rsid w:val="00C073B1"/>
    <w:rsid w:val="00C11664"/>
    <w:rsid w:val="00C11F27"/>
    <w:rsid w:val="00C13D6F"/>
    <w:rsid w:val="00C14466"/>
    <w:rsid w:val="00C16803"/>
    <w:rsid w:val="00C30143"/>
    <w:rsid w:val="00C34CEA"/>
    <w:rsid w:val="00C3500E"/>
    <w:rsid w:val="00C407D7"/>
    <w:rsid w:val="00C507D5"/>
    <w:rsid w:val="00C52F0B"/>
    <w:rsid w:val="00C85C86"/>
    <w:rsid w:val="00C933BD"/>
    <w:rsid w:val="00CB1ECF"/>
    <w:rsid w:val="00CB2E47"/>
    <w:rsid w:val="00CC149C"/>
    <w:rsid w:val="00CC3F6D"/>
    <w:rsid w:val="00CC4524"/>
    <w:rsid w:val="00CC78D7"/>
    <w:rsid w:val="00CD0AF8"/>
    <w:rsid w:val="00CD6DDF"/>
    <w:rsid w:val="00CE6380"/>
    <w:rsid w:val="00CF366F"/>
    <w:rsid w:val="00CF427F"/>
    <w:rsid w:val="00CF597E"/>
    <w:rsid w:val="00D05986"/>
    <w:rsid w:val="00D10E3C"/>
    <w:rsid w:val="00D1432C"/>
    <w:rsid w:val="00D212AF"/>
    <w:rsid w:val="00D2254C"/>
    <w:rsid w:val="00D336A9"/>
    <w:rsid w:val="00D4012C"/>
    <w:rsid w:val="00D42683"/>
    <w:rsid w:val="00D61029"/>
    <w:rsid w:val="00D62ADE"/>
    <w:rsid w:val="00D66D4D"/>
    <w:rsid w:val="00D71026"/>
    <w:rsid w:val="00D85467"/>
    <w:rsid w:val="00D97195"/>
    <w:rsid w:val="00DB0FFF"/>
    <w:rsid w:val="00DC016D"/>
    <w:rsid w:val="00DC48DE"/>
    <w:rsid w:val="00DC59C9"/>
    <w:rsid w:val="00DC740D"/>
    <w:rsid w:val="00DD7408"/>
    <w:rsid w:val="00DE3CF3"/>
    <w:rsid w:val="00DE4F2E"/>
    <w:rsid w:val="00DF6962"/>
    <w:rsid w:val="00E101B1"/>
    <w:rsid w:val="00E10959"/>
    <w:rsid w:val="00E204F4"/>
    <w:rsid w:val="00E22683"/>
    <w:rsid w:val="00E33B6A"/>
    <w:rsid w:val="00E345AD"/>
    <w:rsid w:val="00E3610E"/>
    <w:rsid w:val="00E376D2"/>
    <w:rsid w:val="00E377DB"/>
    <w:rsid w:val="00E43406"/>
    <w:rsid w:val="00E45340"/>
    <w:rsid w:val="00E4618F"/>
    <w:rsid w:val="00E46FF6"/>
    <w:rsid w:val="00E476CC"/>
    <w:rsid w:val="00E53882"/>
    <w:rsid w:val="00E64C0D"/>
    <w:rsid w:val="00E676F2"/>
    <w:rsid w:val="00E713D9"/>
    <w:rsid w:val="00E71CE6"/>
    <w:rsid w:val="00E74423"/>
    <w:rsid w:val="00E7473C"/>
    <w:rsid w:val="00E74E1B"/>
    <w:rsid w:val="00E76889"/>
    <w:rsid w:val="00E87BE2"/>
    <w:rsid w:val="00EA21C3"/>
    <w:rsid w:val="00EA24E8"/>
    <w:rsid w:val="00EA3C11"/>
    <w:rsid w:val="00EA7B80"/>
    <w:rsid w:val="00EA7BCC"/>
    <w:rsid w:val="00EB4BAC"/>
    <w:rsid w:val="00EB4BB8"/>
    <w:rsid w:val="00EB6F58"/>
    <w:rsid w:val="00EC0E71"/>
    <w:rsid w:val="00EC650E"/>
    <w:rsid w:val="00ED4C19"/>
    <w:rsid w:val="00ED51AC"/>
    <w:rsid w:val="00ED547E"/>
    <w:rsid w:val="00EE19E0"/>
    <w:rsid w:val="00EE56ED"/>
    <w:rsid w:val="00EF0468"/>
    <w:rsid w:val="00EF0617"/>
    <w:rsid w:val="00EF17E6"/>
    <w:rsid w:val="00EF380B"/>
    <w:rsid w:val="00F0623B"/>
    <w:rsid w:val="00F10EC8"/>
    <w:rsid w:val="00F14062"/>
    <w:rsid w:val="00F141C4"/>
    <w:rsid w:val="00F1775F"/>
    <w:rsid w:val="00F2116F"/>
    <w:rsid w:val="00F24F0F"/>
    <w:rsid w:val="00F2512D"/>
    <w:rsid w:val="00F313F6"/>
    <w:rsid w:val="00F32384"/>
    <w:rsid w:val="00F40787"/>
    <w:rsid w:val="00F55B8E"/>
    <w:rsid w:val="00F56431"/>
    <w:rsid w:val="00F63EC4"/>
    <w:rsid w:val="00F6763B"/>
    <w:rsid w:val="00F777FC"/>
    <w:rsid w:val="00F86161"/>
    <w:rsid w:val="00F86DE1"/>
    <w:rsid w:val="00F922EC"/>
    <w:rsid w:val="00FA2BDC"/>
    <w:rsid w:val="00FB1A36"/>
    <w:rsid w:val="00FB273F"/>
    <w:rsid w:val="00FB4185"/>
    <w:rsid w:val="00FB4BFA"/>
    <w:rsid w:val="00FB4D4E"/>
    <w:rsid w:val="00FC0B25"/>
    <w:rsid w:val="00FC0C1E"/>
    <w:rsid w:val="00FE528A"/>
    <w:rsid w:val="00FF38FB"/>
    <w:rsid w:val="00FF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36A5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rsid w:val="006B0719"/>
    <w:pPr>
      <w:keepNext/>
      <w:widowControl w:val="0"/>
      <w:numPr>
        <w:numId w:val="1"/>
      </w:numPr>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Normal"/>
    <w:link w:val="Heading2Char"/>
    <w:qFormat/>
    <w:rsid w:val="006B0719"/>
    <w:pPr>
      <w:widowControl w:val="0"/>
      <w:tabs>
        <w:tab w:val="num" w:pos="709"/>
      </w:tabs>
      <w:ind w:hanging="709"/>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Normal"/>
    <w:link w:val="Heading3Char"/>
    <w:qFormat/>
    <w:rsid w:val="006B0719"/>
    <w:pPr>
      <w:widowControl w:val="0"/>
      <w:numPr>
        <w:ilvl w:val="2"/>
        <w:numId w:val="1"/>
      </w:numPr>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Body1"/>
    <w:next w:val="Body4"/>
    <w:link w:val="Heading4Char"/>
    <w:uiPriority w:val="99"/>
    <w:qFormat/>
    <w:rsid w:val="006B0719"/>
    <w:pPr>
      <w:widowControl w:val="0"/>
      <w:numPr>
        <w:ilvl w:val="3"/>
        <w:numId w:val="1"/>
      </w:numPr>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Normal"/>
    <w:link w:val="Heading5Char"/>
    <w:qFormat/>
    <w:rsid w:val="006B0719"/>
    <w:pPr>
      <w:widowControl w:val="0"/>
      <w:numPr>
        <w:ilvl w:val="4"/>
        <w:numId w:val="1"/>
      </w:numPr>
      <w:tabs>
        <w:tab w:val="clear" w:pos="2880"/>
        <w:tab w:val="num" w:pos="2836"/>
      </w:tabs>
      <w:ind w:left="2836" w:hanging="709"/>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Normal"/>
    <w:link w:val="Heading6Char"/>
    <w:qFormat/>
    <w:rsid w:val="006B0719"/>
    <w:pPr>
      <w:widowControl w:val="0"/>
      <w:numPr>
        <w:ilvl w:val="5"/>
        <w:numId w:val="1"/>
      </w:numPr>
      <w:outlineLvl w:val="5"/>
    </w:pPr>
    <w:rPr>
      <w:bCs/>
      <w:szCs w:val="22"/>
    </w:rPr>
  </w:style>
  <w:style w:type="paragraph" w:styleId="Heading7">
    <w:name w:val="heading 7"/>
    <w:aliases w:val="Heading 7(unused),Legal Level 1.1.,L2 PIP,Lev 7,H7DO NOT USE,PA Appendix Major,Blank 3,Appendix Major,Heading 7 (Do Not Use)"/>
    <w:basedOn w:val="Body1"/>
    <w:next w:val="Normal"/>
    <w:link w:val="Heading7Char"/>
    <w:qFormat/>
    <w:rsid w:val="006B0719"/>
    <w:pPr>
      <w:widowControl w:val="0"/>
      <w:numPr>
        <w:ilvl w:val="6"/>
        <w:numId w:val="1"/>
      </w:numPr>
      <w:tabs>
        <w:tab w:val="clear" w:pos="4320"/>
        <w:tab w:val="num" w:pos="2714"/>
        <w:tab w:val="left" w:pos="3544"/>
      </w:tabs>
      <w:ind w:left="2714" w:hanging="1296"/>
      <w:outlineLvl w:val="6"/>
    </w:pPr>
  </w:style>
  <w:style w:type="paragraph" w:styleId="Heading8">
    <w:name w:val="heading 8"/>
    <w:aliases w:val="Legal Level 1.1.1.,Lev 8,h8 DO NOT USE,PA Appendix Minor,Blank 4,Appendix Minor,h8,Heading 8 (Do Not Use)"/>
    <w:basedOn w:val="Body1"/>
    <w:next w:val="Normal"/>
    <w:link w:val="Heading8Char"/>
    <w:qFormat/>
    <w:rsid w:val="006B0719"/>
    <w:pPr>
      <w:widowControl w:val="0"/>
      <w:numPr>
        <w:ilvl w:val="7"/>
        <w:numId w:val="1"/>
      </w:numPr>
      <w:tabs>
        <w:tab w:val="clear" w:pos="5040"/>
        <w:tab w:val="num" w:pos="2858"/>
        <w:tab w:val="left" w:pos="4253"/>
      </w:tabs>
      <w:ind w:left="2858" w:hanging="1440"/>
      <w:outlineLvl w:val="7"/>
    </w:pPr>
    <w:rPr>
      <w:iCs/>
    </w:rPr>
  </w:style>
  <w:style w:type="paragraph" w:styleId="Heading9">
    <w:name w:val="heading 9"/>
    <w:aliases w:val="Heading 9 (defunct),Legal Level 1.1.1.1.,Lev 9,h9 DO NOT USE,App Heading,Titre 10,App1,Blank 5,appendix,h9,Heading 9 (Do Not Use)"/>
    <w:basedOn w:val="Body1"/>
    <w:next w:val="Normal"/>
    <w:link w:val="Heading9Char"/>
    <w:qFormat/>
    <w:rsid w:val="006B0719"/>
    <w:pPr>
      <w:widowControl w:val="0"/>
      <w:numPr>
        <w:ilvl w:val="8"/>
        <w:numId w:val="1"/>
      </w:numPr>
      <w:tabs>
        <w:tab w:val="clear" w:pos="5760"/>
        <w:tab w:val="num" w:pos="3002"/>
        <w:tab w:val="left" w:pos="4961"/>
      </w:tabs>
      <w:ind w:left="3002"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B0719"/>
    <w:rPr>
      <w:rFonts w:ascii="Cambria" w:eastAsia="Times New Roman" w:hAnsi="Cambria" w:cs="Times New Roman"/>
      <w:b/>
      <w:bCs/>
      <w:kern w:val="32"/>
      <w:sz w:val="32"/>
      <w:szCs w:val="32"/>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6B0719"/>
    <w:rPr>
      <w:rFonts w:ascii="Trebuchet MS" w:eastAsia="Times New Roman"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6B0719"/>
    <w:rPr>
      <w:rFonts w:ascii="Trebuchet MS" w:eastAsia="Times New Roman" w:hAnsi="Trebuchet MS" w:cs="Arial"/>
      <w:bCs/>
      <w:szCs w:val="26"/>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uiPriority w:val="99"/>
    <w:rsid w:val="006B0719"/>
    <w:rPr>
      <w:rFonts w:ascii="Trebuchet MS" w:eastAsia="Times New Roman" w:hAnsi="Trebuchet MS"/>
      <w:bCs/>
      <w:szCs w:val="28"/>
      <w:lang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6B0719"/>
    <w:rPr>
      <w:rFonts w:ascii="Trebuchet MS" w:eastAsia="Times New Roman"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6B0719"/>
    <w:rPr>
      <w:rFonts w:ascii="Trebuchet MS" w:eastAsia="Times New Roman"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uiPriority w:val="99"/>
    <w:rsid w:val="006B0719"/>
    <w:rPr>
      <w:rFonts w:ascii="Trebuchet MS" w:eastAsia="Times New Roman"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uiPriority w:val="99"/>
    <w:rsid w:val="006B0719"/>
    <w:rPr>
      <w:rFonts w:ascii="Trebuchet MS" w:eastAsia="Times New Roman"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uiPriority w:val="99"/>
    <w:rsid w:val="006B0719"/>
    <w:rPr>
      <w:rFonts w:ascii="Trebuchet MS" w:eastAsia="Times New Roman" w:hAnsi="Trebuchet MS" w:cs="Arial"/>
      <w:szCs w:val="22"/>
      <w:lang w:eastAsia="en-US"/>
    </w:rPr>
  </w:style>
  <w:style w:type="paragraph" w:customStyle="1" w:styleId="Body1">
    <w:name w:val="Body1"/>
    <w:basedOn w:val="BodyText"/>
    <w:uiPriority w:val="99"/>
    <w:rsid w:val="006B0719"/>
    <w:pPr>
      <w:spacing w:after="220" w:line="240" w:lineRule="auto"/>
      <w:ind w:left="709"/>
      <w:jc w:val="both"/>
    </w:pPr>
    <w:rPr>
      <w:rFonts w:ascii="Trebuchet MS" w:eastAsia="Times New Roman" w:hAnsi="Trebuchet MS"/>
      <w:sz w:val="20"/>
      <w:szCs w:val="20"/>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link w:val="Heading1"/>
    <w:locked/>
    <w:rsid w:val="006B0719"/>
    <w:rPr>
      <w:rFonts w:ascii="Trebuchet MS" w:eastAsia="Times New Roman" w:hAnsi="Trebuchet MS" w:cs="Arial"/>
      <w:b/>
      <w:bCs/>
      <w:kern w:val="32"/>
      <w:szCs w:val="32"/>
      <w:u w:val="single"/>
      <w:lang w:eastAsia="en-US"/>
    </w:rPr>
  </w:style>
  <w:style w:type="paragraph" w:customStyle="1" w:styleId="Body4">
    <w:name w:val="Body4"/>
    <w:basedOn w:val="Body1"/>
    <w:uiPriority w:val="99"/>
    <w:rsid w:val="006B0719"/>
    <w:pPr>
      <w:ind w:left="2132"/>
    </w:pPr>
  </w:style>
  <w:style w:type="paragraph" w:customStyle="1" w:styleId="BBLegal2">
    <w:name w:val="B&amp;B Legal 2"/>
    <w:basedOn w:val="Normal"/>
    <w:uiPriority w:val="99"/>
    <w:rsid w:val="006B0719"/>
    <w:pPr>
      <w:numPr>
        <w:ilvl w:val="1"/>
        <w:numId w:val="1"/>
      </w:numPr>
      <w:spacing w:after="0" w:line="240" w:lineRule="auto"/>
      <w:outlineLvl w:val="1"/>
    </w:pPr>
    <w:rPr>
      <w:rFonts w:ascii="Trebuchet MS" w:eastAsia="Times New Roman" w:hAnsi="Trebuchet MS"/>
      <w:sz w:val="24"/>
      <w:szCs w:val="20"/>
      <w:lang w:val="en-US"/>
    </w:rPr>
  </w:style>
  <w:style w:type="paragraph" w:styleId="BodyText">
    <w:name w:val="Body Text"/>
    <w:basedOn w:val="Normal"/>
    <w:link w:val="BodyTextChar"/>
    <w:unhideWhenUsed/>
    <w:rsid w:val="006B0719"/>
    <w:pPr>
      <w:spacing w:after="120"/>
    </w:pPr>
  </w:style>
  <w:style w:type="character" w:customStyle="1" w:styleId="BodyTextChar">
    <w:name w:val="Body Text Char"/>
    <w:link w:val="BodyText"/>
    <w:rsid w:val="006B0719"/>
    <w:rPr>
      <w:sz w:val="22"/>
      <w:szCs w:val="22"/>
      <w:lang w:eastAsia="en-US"/>
    </w:rPr>
  </w:style>
  <w:style w:type="character" w:styleId="Hyperlink">
    <w:name w:val="Hyperlink"/>
    <w:uiPriority w:val="99"/>
    <w:semiHidden/>
    <w:unhideWhenUsed/>
    <w:rsid w:val="00FF38FB"/>
    <w:rPr>
      <w:color w:val="0000FF"/>
      <w:u w:val="single"/>
    </w:rPr>
  </w:style>
  <w:style w:type="paragraph" w:styleId="FootnoteText">
    <w:name w:val="footnote text"/>
    <w:basedOn w:val="Normal"/>
    <w:link w:val="FootnoteTextChar"/>
    <w:semiHidden/>
    <w:unhideWhenUsed/>
    <w:rsid w:val="00FF38FB"/>
    <w:pPr>
      <w:adjustRightInd w:val="0"/>
      <w:spacing w:after="60" w:line="240" w:lineRule="auto"/>
      <w:ind w:left="720" w:hanging="720"/>
      <w:jc w:val="both"/>
    </w:pPr>
    <w:rPr>
      <w:rFonts w:ascii="Times New Roman" w:eastAsia="STZhongsong" w:hAnsi="Times New Roman"/>
      <w:sz w:val="16"/>
      <w:szCs w:val="20"/>
      <w:lang w:val="x-none" w:eastAsia="zh-CN"/>
    </w:rPr>
  </w:style>
  <w:style w:type="character" w:customStyle="1" w:styleId="FootnoteTextChar">
    <w:name w:val="Footnote Text Char"/>
    <w:link w:val="FootnoteText"/>
    <w:semiHidden/>
    <w:rsid w:val="00FF38FB"/>
    <w:rPr>
      <w:rFonts w:ascii="Times New Roman" w:eastAsia="STZhongsong" w:hAnsi="Times New Roman"/>
      <w:sz w:val="16"/>
      <w:lang w:val="x-none" w:eastAsia="zh-CN"/>
    </w:rPr>
  </w:style>
  <w:style w:type="character" w:customStyle="1" w:styleId="MarginTextChar">
    <w:name w:val="Margin Text Char"/>
    <w:link w:val="MarginText"/>
    <w:locked/>
    <w:rsid w:val="00FF38FB"/>
    <w:rPr>
      <w:rFonts w:ascii="STZhongsong" w:eastAsia="STZhongsong" w:hAnsi="STZhongsong"/>
      <w:sz w:val="22"/>
      <w:lang w:eastAsia="zh-CN"/>
    </w:rPr>
  </w:style>
  <w:style w:type="paragraph" w:customStyle="1" w:styleId="MarginText">
    <w:name w:val="Margin Text"/>
    <w:basedOn w:val="Normal"/>
    <w:link w:val="MarginTextChar"/>
    <w:rsid w:val="00FF38FB"/>
    <w:pPr>
      <w:adjustRightInd w:val="0"/>
      <w:spacing w:after="240" w:line="240" w:lineRule="auto"/>
      <w:jc w:val="both"/>
    </w:pPr>
    <w:rPr>
      <w:rFonts w:ascii="STZhongsong" w:eastAsia="STZhongsong" w:hAnsi="STZhongsong"/>
      <w:szCs w:val="20"/>
      <w:lang w:eastAsia="zh-CN"/>
    </w:rPr>
  </w:style>
  <w:style w:type="character" w:customStyle="1" w:styleId="bodyChar">
    <w:name w:val="body Char"/>
    <w:link w:val="body"/>
    <w:locked/>
    <w:rsid w:val="00FF38FB"/>
    <w:rPr>
      <w:rFonts w:ascii="SimSun" w:eastAsia="SimSun" w:hAnsi="SimSun"/>
      <w:sz w:val="22"/>
      <w:szCs w:val="24"/>
    </w:rPr>
  </w:style>
  <w:style w:type="paragraph" w:customStyle="1" w:styleId="body">
    <w:name w:val="body"/>
    <w:basedOn w:val="Normal"/>
    <w:link w:val="bodyChar"/>
    <w:rsid w:val="00FF38FB"/>
    <w:pPr>
      <w:spacing w:after="0" w:line="240" w:lineRule="auto"/>
    </w:pPr>
    <w:rPr>
      <w:rFonts w:ascii="SimSun" w:eastAsia="SimSun" w:hAnsi="SimSun"/>
      <w:szCs w:val="24"/>
      <w:lang w:eastAsia="en-GB"/>
    </w:rPr>
  </w:style>
  <w:style w:type="character" w:customStyle="1" w:styleId="bodystrongChar">
    <w:name w:val="body strong Char"/>
    <w:link w:val="bodystrong"/>
    <w:locked/>
    <w:rsid w:val="00FF38FB"/>
    <w:rPr>
      <w:rFonts w:ascii="SimSun" w:eastAsia="SimSun" w:hAnsi="SimSun"/>
      <w:b/>
      <w:sz w:val="22"/>
      <w:szCs w:val="24"/>
    </w:rPr>
  </w:style>
  <w:style w:type="paragraph" w:customStyle="1" w:styleId="bodystrong">
    <w:name w:val="body strong"/>
    <w:basedOn w:val="body"/>
    <w:link w:val="bodystrongChar"/>
    <w:rsid w:val="00FF38FB"/>
    <w:rPr>
      <w:b/>
    </w:rPr>
  </w:style>
  <w:style w:type="paragraph" w:customStyle="1" w:styleId="bodystrongcentred">
    <w:name w:val="body strong centred"/>
    <w:basedOn w:val="bodystrong"/>
    <w:rsid w:val="00FF38FB"/>
    <w:pPr>
      <w:jc w:val="center"/>
    </w:pPr>
    <w:rPr>
      <w:szCs w:val="22"/>
    </w:rPr>
  </w:style>
  <w:style w:type="character" w:customStyle="1" w:styleId="bodycondstrongcentredChar">
    <w:name w:val="body cond strong centred Char"/>
    <w:link w:val="bodycondstrongcentred"/>
    <w:locked/>
    <w:rsid w:val="00FF38FB"/>
    <w:rPr>
      <w:rFonts w:ascii="SimSun" w:eastAsia="SimSun" w:hAnsi="SimSun"/>
      <w:b/>
      <w:spacing w:val="-3"/>
      <w:sz w:val="22"/>
      <w:szCs w:val="22"/>
    </w:rPr>
  </w:style>
  <w:style w:type="paragraph" w:customStyle="1" w:styleId="bodycondstrongcentred">
    <w:name w:val="body cond strong centred"/>
    <w:basedOn w:val="Normal"/>
    <w:link w:val="bodycondstrongcentredChar"/>
    <w:rsid w:val="00FF38FB"/>
    <w:pPr>
      <w:spacing w:after="0" w:line="240" w:lineRule="auto"/>
      <w:jc w:val="center"/>
    </w:pPr>
    <w:rPr>
      <w:rFonts w:ascii="SimSun" w:eastAsia="SimSun" w:hAnsi="SimSun"/>
      <w:b/>
      <w:spacing w:val="-3"/>
      <w:lang w:eastAsia="en-GB"/>
    </w:rPr>
  </w:style>
  <w:style w:type="paragraph" w:customStyle="1" w:styleId="BODYDOCTITLE">
    <w:name w:val="BODY DOC TITLE"/>
    <w:basedOn w:val="Normal"/>
    <w:rsid w:val="00FF38FB"/>
    <w:pPr>
      <w:spacing w:after="0" w:line="240" w:lineRule="auto"/>
      <w:jc w:val="center"/>
    </w:pPr>
    <w:rPr>
      <w:rFonts w:ascii="Times New Roman" w:eastAsia="SimSun" w:hAnsi="Times New Roman"/>
      <w:b/>
      <w:caps/>
      <w:spacing w:val="-3"/>
      <w:sz w:val="28"/>
      <w:lang w:eastAsia="en-GB"/>
    </w:rPr>
  </w:style>
  <w:style w:type="character" w:styleId="FootnoteReference">
    <w:name w:val="footnote reference"/>
    <w:semiHidden/>
    <w:unhideWhenUsed/>
    <w:rsid w:val="00FF38FB"/>
    <w:rPr>
      <w:rFonts w:ascii="Times New Roman" w:hAnsi="Times New Roman" w:cs="Times New Roman" w:hint="default"/>
      <w:b w:val="0"/>
      <w:bCs w:val="0"/>
      <w:i w:val="0"/>
      <w:iCs w:val="0"/>
      <w:caps w:val="0"/>
      <w:smallCaps w:val="0"/>
      <w:strike w:val="0"/>
      <w:dstrike w:val="0"/>
      <w:snapToGrid/>
      <w:vanish w:val="0"/>
      <w:webHidden w:val="0"/>
      <w:color w:val="auto"/>
      <w:kern w:val="0"/>
      <w:sz w:val="22"/>
      <w:u w:val="none"/>
      <w:effect w:val="none"/>
      <w:vertAlign w:val="superscript"/>
      <w:em w:val="none"/>
      <w:specVanish w:val="0"/>
    </w:rPr>
  </w:style>
  <w:style w:type="character" w:customStyle="1" w:styleId="bodychar0">
    <w:name w:val="body char"/>
    <w:qFormat/>
    <w:rsid w:val="00FF38FB"/>
    <w:rPr>
      <w:rFonts w:ascii="SimSun" w:eastAsia="SimSun" w:hAnsi="SimSun" w:hint="eastAsia"/>
      <w:sz w:val="22"/>
      <w:szCs w:val="24"/>
      <w:lang w:val="en-GB" w:eastAsia="en-GB" w:bidi="ar-SA"/>
    </w:rPr>
  </w:style>
  <w:style w:type="character" w:customStyle="1" w:styleId="bodycondstrongercentredchar">
    <w:name w:val="body cond stronger centred char"/>
    <w:qFormat/>
    <w:rsid w:val="00FF38FB"/>
    <w:rPr>
      <w:rFonts w:ascii="SimSun" w:eastAsia="SimSun" w:hAnsi="SimSun" w:hint="eastAsia"/>
      <w:b/>
      <w:bCs w:val="0"/>
      <w:caps/>
      <w:spacing w:val="-3"/>
      <w:sz w:val="22"/>
      <w:szCs w:val="22"/>
      <w:lang w:val="en-GB" w:eastAsia="en-GB" w:bidi="ar-SA"/>
    </w:rPr>
  </w:style>
  <w:style w:type="character" w:customStyle="1" w:styleId="bodystrongerChar">
    <w:name w:val="body stronger Char"/>
    <w:link w:val="bodystronger"/>
    <w:locked/>
    <w:rsid w:val="008A5484"/>
    <w:rPr>
      <w:rFonts w:ascii="SimSun" w:eastAsia="SimSun" w:hAnsi="SimSun"/>
      <w:b/>
      <w:caps/>
      <w:sz w:val="22"/>
      <w:szCs w:val="22"/>
    </w:rPr>
  </w:style>
  <w:style w:type="paragraph" w:customStyle="1" w:styleId="bodystronger">
    <w:name w:val="body stronger"/>
    <w:basedOn w:val="Normal"/>
    <w:link w:val="bodystrongerChar"/>
    <w:rsid w:val="008A5484"/>
    <w:pPr>
      <w:spacing w:after="0" w:line="240" w:lineRule="auto"/>
    </w:pPr>
    <w:rPr>
      <w:rFonts w:ascii="SimSun" w:eastAsia="SimSun" w:hAnsi="SimSun"/>
      <w:b/>
      <w:caps/>
      <w:lang w:eastAsia="en-GB"/>
    </w:rPr>
  </w:style>
  <w:style w:type="paragraph" w:customStyle="1" w:styleId="bodyspaced">
    <w:name w:val="body spaced"/>
    <w:basedOn w:val="Normal"/>
    <w:rsid w:val="008A5484"/>
    <w:pPr>
      <w:spacing w:after="240" w:line="240" w:lineRule="auto"/>
    </w:pPr>
    <w:rPr>
      <w:rFonts w:ascii="Times New Roman" w:eastAsia="SimSun" w:hAnsi="Times New Roman"/>
      <w:szCs w:val="24"/>
      <w:lang w:eastAsia="en-GB"/>
    </w:rPr>
  </w:style>
  <w:style w:type="paragraph" w:customStyle="1" w:styleId="RecitalNumbering">
    <w:name w:val="Recital Numbering"/>
    <w:basedOn w:val="Normal"/>
    <w:rsid w:val="008A5484"/>
    <w:pPr>
      <w:numPr>
        <w:numId w:val="11"/>
      </w:numPr>
      <w:adjustRightInd w:val="0"/>
      <w:spacing w:after="240" w:line="240" w:lineRule="auto"/>
      <w:jc w:val="both"/>
      <w:outlineLvl w:val="0"/>
    </w:pPr>
    <w:rPr>
      <w:rFonts w:ascii="Times New Roman" w:eastAsia="STZhongsong" w:hAnsi="Times New Roman"/>
      <w:szCs w:val="20"/>
      <w:lang w:eastAsia="zh-CN"/>
    </w:rPr>
  </w:style>
  <w:style w:type="paragraph" w:customStyle="1" w:styleId="MarginTextHang">
    <w:name w:val="Margin Text Hang"/>
    <w:basedOn w:val="Normal"/>
    <w:rsid w:val="008A5484"/>
    <w:pPr>
      <w:overflowPunct w:val="0"/>
      <w:autoSpaceDE w:val="0"/>
      <w:autoSpaceDN w:val="0"/>
      <w:adjustRightInd w:val="0"/>
      <w:spacing w:after="240" w:line="240" w:lineRule="auto"/>
      <w:ind w:left="720" w:hanging="720"/>
      <w:jc w:val="both"/>
    </w:pPr>
    <w:rPr>
      <w:rFonts w:ascii="Times New Roman" w:eastAsia="STZhongsong" w:hAnsi="Times New Roman"/>
      <w:szCs w:val="20"/>
      <w:lang w:eastAsia="zh-CN"/>
    </w:rPr>
  </w:style>
  <w:style w:type="paragraph" w:customStyle="1" w:styleId="RecitalNumbering2">
    <w:name w:val="Recital Numbering 2"/>
    <w:basedOn w:val="Normal"/>
    <w:rsid w:val="008A5484"/>
    <w:pPr>
      <w:numPr>
        <w:ilvl w:val="1"/>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paragraph" w:customStyle="1" w:styleId="RecitalNumbering3">
    <w:name w:val="Recital Numbering 3"/>
    <w:basedOn w:val="Normal"/>
    <w:rsid w:val="008A5484"/>
    <w:pPr>
      <w:numPr>
        <w:ilvl w:val="2"/>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character" w:customStyle="1" w:styleId="bodypartyheadchar">
    <w:name w:val="body party head char"/>
    <w:qFormat/>
    <w:rsid w:val="008A5484"/>
    <w:rPr>
      <w:rFonts w:ascii="SimSun" w:eastAsia="SimSun" w:hAnsi="SimSun" w:hint="eastAsia"/>
      <w:b/>
      <w:bCs w:val="0"/>
      <w:caps/>
      <w:sz w:val="22"/>
      <w:szCs w:val="22"/>
      <w:lang w:val="en-GB" w:eastAsia="en-GB" w:bidi="ar-SA"/>
    </w:rPr>
  </w:style>
  <w:style w:type="character" w:styleId="CommentReference">
    <w:name w:val="annotation reference"/>
    <w:uiPriority w:val="99"/>
    <w:unhideWhenUsed/>
    <w:rsid w:val="00ED4C19"/>
    <w:rPr>
      <w:sz w:val="16"/>
      <w:szCs w:val="16"/>
    </w:rPr>
  </w:style>
  <w:style w:type="paragraph" w:styleId="CommentText">
    <w:name w:val="annotation text"/>
    <w:basedOn w:val="Normal"/>
    <w:link w:val="CommentTextChar"/>
    <w:uiPriority w:val="99"/>
    <w:unhideWhenUsed/>
    <w:rsid w:val="00ED4C19"/>
    <w:rPr>
      <w:sz w:val="20"/>
      <w:szCs w:val="20"/>
    </w:rPr>
  </w:style>
  <w:style w:type="character" w:customStyle="1" w:styleId="CommentTextChar">
    <w:name w:val="Comment Text Char"/>
    <w:link w:val="CommentText"/>
    <w:uiPriority w:val="99"/>
    <w:rsid w:val="00ED4C19"/>
    <w:rPr>
      <w:lang w:eastAsia="en-US"/>
    </w:rPr>
  </w:style>
  <w:style w:type="paragraph" w:styleId="CommentSubject">
    <w:name w:val="annotation subject"/>
    <w:basedOn w:val="CommentText"/>
    <w:next w:val="CommentText"/>
    <w:link w:val="CommentSubjectChar"/>
    <w:uiPriority w:val="99"/>
    <w:semiHidden/>
    <w:unhideWhenUsed/>
    <w:rsid w:val="00ED4C19"/>
    <w:rPr>
      <w:b/>
      <w:bCs/>
    </w:rPr>
  </w:style>
  <w:style w:type="character" w:customStyle="1" w:styleId="CommentSubjectChar">
    <w:name w:val="Comment Subject Char"/>
    <w:link w:val="CommentSubject"/>
    <w:uiPriority w:val="99"/>
    <w:semiHidden/>
    <w:rsid w:val="00ED4C19"/>
    <w:rPr>
      <w:b/>
      <w:bCs/>
      <w:lang w:eastAsia="en-US"/>
    </w:rPr>
  </w:style>
  <w:style w:type="paragraph" w:styleId="BalloonText">
    <w:name w:val="Balloon Text"/>
    <w:basedOn w:val="Normal"/>
    <w:link w:val="BalloonTextChar"/>
    <w:uiPriority w:val="99"/>
    <w:semiHidden/>
    <w:unhideWhenUsed/>
    <w:rsid w:val="00ED4C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4C19"/>
    <w:rPr>
      <w:rFonts w:ascii="Tahoma" w:hAnsi="Tahoma" w:cs="Tahoma"/>
      <w:sz w:val="16"/>
      <w:szCs w:val="16"/>
      <w:lang w:eastAsia="en-US"/>
    </w:rPr>
  </w:style>
  <w:style w:type="paragraph" w:customStyle="1" w:styleId="XExecution">
    <w:name w:val="X Execution"/>
    <w:basedOn w:val="Normal"/>
    <w:rsid w:val="00EA3C11"/>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Level1">
    <w:name w:val="Level 1"/>
    <w:aliases w:val="l1"/>
    <w:basedOn w:val="Normal"/>
    <w:uiPriority w:val="99"/>
    <w:qFormat/>
    <w:rsid w:val="00F86DE1"/>
    <w:pPr>
      <w:spacing w:after="240" w:line="240" w:lineRule="auto"/>
      <w:jc w:val="both"/>
      <w:outlineLvl w:val="0"/>
    </w:pPr>
    <w:rPr>
      <w:rFonts w:ascii="Arial" w:eastAsia="Times New Roman" w:hAnsi="Arial" w:cs="Arial"/>
      <w:color w:val="00000A"/>
      <w:sz w:val="20"/>
      <w:szCs w:val="20"/>
      <w:lang w:eastAsia="en-GB"/>
    </w:rPr>
  </w:style>
  <w:style w:type="paragraph" w:styleId="NormalWeb">
    <w:name w:val="Normal (Web)"/>
    <w:basedOn w:val="Normal"/>
    <w:uiPriority w:val="99"/>
    <w:qFormat/>
    <w:rsid w:val="00F86DE1"/>
    <w:pPr>
      <w:spacing w:after="0" w:line="240" w:lineRule="auto"/>
    </w:pPr>
    <w:rPr>
      <w:rFonts w:ascii="Times New Roman" w:eastAsia="Times New Roman" w:hAnsi="Times New Roman"/>
      <w:color w:val="00000A"/>
      <w:sz w:val="24"/>
      <w:szCs w:val="24"/>
      <w:lang w:eastAsia="en-GB"/>
    </w:rPr>
  </w:style>
  <w:style w:type="character" w:customStyle="1" w:styleId="BodyTextIndentChar">
    <w:name w:val="Body Text Indent Char"/>
    <w:link w:val="TextBodyIndent"/>
    <w:uiPriority w:val="99"/>
    <w:semiHidden/>
    <w:locked/>
    <w:rsid w:val="00164DDD"/>
    <w:rPr>
      <w:sz w:val="22"/>
      <w:szCs w:val="22"/>
    </w:rPr>
  </w:style>
  <w:style w:type="paragraph" w:styleId="ListParagraph">
    <w:name w:val="List Paragraph"/>
    <w:basedOn w:val="Normal"/>
    <w:uiPriority w:val="99"/>
    <w:qFormat/>
    <w:rsid w:val="00164DDD"/>
    <w:pPr>
      <w:suppressAutoHyphens/>
      <w:spacing w:after="0" w:line="240" w:lineRule="auto"/>
      <w:ind w:left="720"/>
    </w:pPr>
    <w:rPr>
      <w:rFonts w:eastAsia="Times New Roman"/>
      <w:lang w:eastAsia="en-GB"/>
    </w:rPr>
  </w:style>
  <w:style w:type="paragraph" w:customStyle="1" w:styleId="TextBodyIndent">
    <w:name w:val="Text Body Indent"/>
    <w:basedOn w:val="Normal"/>
    <w:link w:val="BodyTextIndentChar"/>
    <w:uiPriority w:val="99"/>
    <w:semiHidden/>
    <w:rsid w:val="00164DDD"/>
    <w:pPr>
      <w:suppressAutoHyphens/>
      <w:spacing w:after="120"/>
      <w:ind w:left="283"/>
    </w:pPr>
    <w:rPr>
      <w:lang w:eastAsia="en-GB"/>
    </w:rPr>
  </w:style>
  <w:style w:type="paragraph" w:customStyle="1" w:styleId="1Parties">
    <w:name w:val="(1) Parties"/>
    <w:basedOn w:val="Normal"/>
    <w:rsid w:val="000B14C6"/>
    <w:pPr>
      <w:numPr>
        <w:numId w:val="26"/>
      </w:numPr>
      <w:spacing w:before="120" w:after="120" w:line="300" w:lineRule="atLeast"/>
      <w:jc w:val="both"/>
    </w:pPr>
    <w:rPr>
      <w:rFonts w:ascii="Trebuchet MS" w:eastAsia="Times New Roman" w:hAnsi="Trebuchet MS"/>
      <w:szCs w:val="20"/>
    </w:rPr>
  </w:style>
  <w:style w:type="paragraph" w:customStyle="1" w:styleId="Scha">
    <w:name w:val="Sch a)"/>
    <w:basedOn w:val="Normal"/>
    <w:rsid w:val="000B14C6"/>
    <w:pPr>
      <w:numPr>
        <w:ilvl w:val="1"/>
        <w:numId w:val="26"/>
      </w:numPr>
      <w:spacing w:after="0" w:line="300" w:lineRule="atLeast"/>
      <w:ind w:hanging="720"/>
      <w:jc w:val="both"/>
    </w:pPr>
    <w:rPr>
      <w:rFonts w:ascii="Trebuchet MS" w:eastAsia="Times New Roman" w:hAnsi="Trebuchet MS"/>
      <w:szCs w:val="20"/>
    </w:rPr>
  </w:style>
  <w:style w:type="paragraph" w:styleId="Revision">
    <w:name w:val="Revision"/>
    <w:hidden/>
    <w:uiPriority w:val="99"/>
    <w:semiHidden/>
    <w:rsid w:val="000B14C6"/>
    <w:rPr>
      <w:sz w:val="22"/>
      <w:szCs w:val="22"/>
      <w:lang w:eastAsia="en-US"/>
    </w:rPr>
  </w:style>
  <w:style w:type="paragraph" w:styleId="Header">
    <w:name w:val="header"/>
    <w:basedOn w:val="Normal"/>
    <w:link w:val="HeaderChar"/>
    <w:uiPriority w:val="99"/>
    <w:unhideWhenUsed/>
    <w:rsid w:val="0069339D"/>
    <w:pPr>
      <w:tabs>
        <w:tab w:val="center" w:pos="4513"/>
        <w:tab w:val="right" w:pos="9026"/>
      </w:tabs>
    </w:pPr>
  </w:style>
  <w:style w:type="character" w:customStyle="1" w:styleId="HeaderChar">
    <w:name w:val="Header Char"/>
    <w:link w:val="Header"/>
    <w:uiPriority w:val="99"/>
    <w:qFormat/>
    <w:rsid w:val="0069339D"/>
    <w:rPr>
      <w:sz w:val="22"/>
      <w:szCs w:val="22"/>
      <w:lang w:eastAsia="en-US"/>
    </w:rPr>
  </w:style>
  <w:style w:type="paragraph" w:styleId="Footer">
    <w:name w:val="footer"/>
    <w:basedOn w:val="Normal"/>
    <w:link w:val="FooterChar"/>
    <w:uiPriority w:val="99"/>
    <w:unhideWhenUsed/>
    <w:rsid w:val="0069339D"/>
    <w:pPr>
      <w:tabs>
        <w:tab w:val="center" w:pos="4513"/>
        <w:tab w:val="right" w:pos="9026"/>
      </w:tabs>
    </w:pPr>
  </w:style>
  <w:style w:type="character" w:customStyle="1" w:styleId="FooterChar">
    <w:name w:val="Footer Char"/>
    <w:link w:val="Footer"/>
    <w:uiPriority w:val="99"/>
    <w:qFormat/>
    <w:rsid w:val="0069339D"/>
    <w:rPr>
      <w:sz w:val="22"/>
      <w:szCs w:val="22"/>
      <w:lang w:eastAsia="en-US"/>
    </w:rPr>
  </w:style>
  <w:style w:type="paragraph" w:customStyle="1" w:styleId="BPHouse1">
    <w:name w:val="BP House 1"/>
    <w:basedOn w:val="Normal"/>
    <w:next w:val="BPHouse2"/>
    <w:rsid w:val="00EE56ED"/>
    <w:pPr>
      <w:keepNext/>
      <w:numPr>
        <w:numId w:val="28"/>
      </w:numPr>
      <w:spacing w:before="120" w:after="120" w:line="240" w:lineRule="auto"/>
      <w:jc w:val="both"/>
    </w:pPr>
    <w:rPr>
      <w:rFonts w:ascii="Verdana" w:eastAsia="Times New Roman" w:hAnsi="Verdana"/>
      <w:b/>
      <w:sz w:val="18"/>
      <w:szCs w:val="20"/>
      <w:lang w:eastAsia="en-GB"/>
    </w:rPr>
  </w:style>
  <w:style w:type="paragraph" w:customStyle="1" w:styleId="BPHouse2">
    <w:name w:val="BP House 2"/>
    <w:basedOn w:val="Normal"/>
    <w:link w:val="BPHouse2Char"/>
    <w:rsid w:val="00EE56ED"/>
    <w:pPr>
      <w:numPr>
        <w:ilvl w:val="1"/>
        <w:numId w:val="28"/>
      </w:numPr>
      <w:spacing w:before="120" w:after="120" w:line="240" w:lineRule="auto"/>
      <w:jc w:val="both"/>
    </w:pPr>
    <w:rPr>
      <w:rFonts w:ascii="Verdana" w:eastAsia="Times New Roman" w:hAnsi="Verdana"/>
      <w:sz w:val="18"/>
      <w:szCs w:val="18"/>
      <w:lang w:eastAsia="en-GB"/>
    </w:rPr>
  </w:style>
  <w:style w:type="paragraph" w:customStyle="1" w:styleId="BPHouse3">
    <w:name w:val="BP House 3"/>
    <w:basedOn w:val="Normal"/>
    <w:rsid w:val="00EE56ED"/>
    <w:pPr>
      <w:numPr>
        <w:ilvl w:val="2"/>
        <w:numId w:val="28"/>
      </w:numPr>
      <w:tabs>
        <w:tab w:val="left" w:pos="1440"/>
      </w:tabs>
      <w:spacing w:before="120" w:after="120" w:line="240" w:lineRule="auto"/>
      <w:jc w:val="both"/>
    </w:pPr>
    <w:rPr>
      <w:rFonts w:ascii="Verdana" w:eastAsia="Times New Roman" w:hAnsi="Verdana"/>
      <w:sz w:val="18"/>
      <w:szCs w:val="18"/>
      <w:lang w:eastAsia="en-GB"/>
    </w:rPr>
  </w:style>
  <w:style w:type="paragraph" w:customStyle="1" w:styleId="BPHouse4">
    <w:name w:val="BP House 4"/>
    <w:basedOn w:val="Normal"/>
    <w:rsid w:val="00EE56ED"/>
    <w:pPr>
      <w:numPr>
        <w:ilvl w:val="3"/>
        <w:numId w:val="28"/>
      </w:numPr>
      <w:tabs>
        <w:tab w:val="left" w:pos="2302"/>
      </w:tabs>
      <w:spacing w:before="120" w:after="120" w:line="240" w:lineRule="auto"/>
      <w:jc w:val="both"/>
    </w:pPr>
    <w:rPr>
      <w:rFonts w:ascii="Verdana" w:eastAsia="Times New Roman" w:hAnsi="Verdana"/>
      <w:sz w:val="18"/>
      <w:szCs w:val="20"/>
      <w:lang w:eastAsia="en-GB"/>
    </w:rPr>
  </w:style>
  <w:style w:type="character" w:customStyle="1" w:styleId="BPHouse2Char">
    <w:name w:val="BP House 2 Char"/>
    <w:link w:val="BPHouse2"/>
    <w:rsid w:val="00EE56ED"/>
    <w:rPr>
      <w:rFonts w:ascii="Verdana" w:eastAsia="Times New Roman" w:hAnsi="Verdana"/>
      <w:sz w:val="18"/>
      <w:szCs w:val="18"/>
    </w:rPr>
  </w:style>
  <w:style w:type="paragraph" w:styleId="TOC1">
    <w:name w:val="toc 1"/>
    <w:basedOn w:val="Normal"/>
    <w:next w:val="Normal"/>
    <w:autoRedefine/>
    <w:uiPriority w:val="39"/>
    <w:semiHidden/>
    <w:unhideWhenUsed/>
    <w:rsid w:val="00D42683"/>
  </w:style>
  <w:style w:type="paragraph" w:customStyle="1" w:styleId="Level2">
    <w:name w:val="Level 2"/>
    <w:basedOn w:val="Normal"/>
    <w:link w:val="Level2Char"/>
    <w:uiPriority w:val="99"/>
    <w:qFormat/>
    <w:rsid w:val="002C05BD"/>
    <w:pPr>
      <w:spacing w:after="240" w:line="240" w:lineRule="auto"/>
      <w:jc w:val="both"/>
      <w:outlineLvl w:val="1"/>
    </w:pPr>
    <w:rPr>
      <w:rFonts w:ascii="Arial" w:eastAsia="Times New Roman" w:hAnsi="Arial" w:cs="Arial"/>
      <w:color w:val="00000A"/>
      <w:sz w:val="20"/>
      <w:szCs w:val="20"/>
      <w:lang w:eastAsia="en-GB"/>
    </w:rPr>
  </w:style>
  <w:style w:type="paragraph" w:customStyle="1" w:styleId="Level3">
    <w:name w:val="Level 3"/>
    <w:aliases w:val="l3"/>
    <w:basedOn w:val="Normal"/>
    <w:link w:val="Level3Char"/>
    <w:uiPriority w:val="99"/>
    <w:qFormat/>
    <w:rsid w:val="002C05BD"/>
    <w:pPr>
      <w:spacing w:after="240" w:line="240" w:lineRule="auto"/>
      <w:jc w:val="both"/>
      <w:outlineLvl w:val="2"/>
    </w:pPr>
    <w:rPr>
      <w:rFonts w:ascii="Arial" w:eastAsia="Times New Roman" w:hAnsi="Arial" w:cs="Arial"/>
      <w:color w:val="00000A"/>
      <w:sz w:val="20"/>
      <w:szCs w:val="20"/>
      <w:lang w:eastAsia="en-GB"/>
    </w:rPr>
  </w:style>
  <w:style w:type="paragraph" w:customStyle="1" w:styleId="Level4">
    <w:name w:val="Level 4"/>
    <w:basedOn w:val="Normal"/>
    <w:uiPriority w:val="99"/>
    <w:qFormat/>
    <w:rsid w:val="002C05BD"/>
    <w:pPr>
      <w:spacing w:after="240" w:line="240" w:lineRule="auto"/>
      <w:jc w:val="both"/>
      <w:outlineLvl w:val="3"/>
    </w:pPr>
    <w:rPr>
      <w:rFonts w:ascii="Arial" w:eastAsia="Times New Roman" w:hAnsi="Arial" w:cs="Arial"/>
      <w:color w:val="00000A"/>
      <w:sz w:val="20"/>
      <w:szCs w:val="20"/>
      <w:lang w:eastAsia="en-GB"/>
    </w:rPr>
  </w:style>
  <w:style w:type="character" w:customStyle="1" w:styleId="Level2Char">
    <w:name w:val="Level 2 Char"/>
    <w:aliases w:val="Level 2 Number Char"/>
    <w:link w:val="Level2"/>
    <w:uiPriority w:val="99"/>
    <w:locked/>
    <w:rsid w:val="002C05BD"/>
    <w:rPr>
      <w:rFonts w:ascii="Arial" w:eastAsia="Times New Roman" w:hAnsi="Arial" w:cs="Arial"/>
      <w:color w:val="00000A"/>
    </w:rPr>
  </w:style>
  <w:style w:type="paragraph" w:customStyle="1" w:styleId="Body3">
    <w:name w:val="Body 3"/>
    <w:basedOn w:val="Normal"/>
    <w:rsid w:val="002C05BD"/>
    <w:pPr>
      <w:spacing w:after="240" w:line="240" w:lineRule="auto"/>
      <w:ind w:left="1701"/>
      <w:jc w:val="both"/>
    </w:pPr>
    <w:rPr>
      <w:rFonts w:ascii="Arial" w:eastAsia="Times New Roman" w:hAnsi="Arial" w:cs="Arial"/>
      <w:sz w:val="20"/>
      <w:szCs w:val="20"/>
      <w:lang w:eastAsia="en-GB"/>
    </w:rPr>
  </w:style>
  <w:style w:type="character" w:customStyle="1" w:styleId="Level3Char">
    <w:name w:val="Level 3 Char"/>
    <w:link w:val="Level3"/>
    <w:uiPriority w:val="99"/>
    <w:locked/>
    <w:rsid w:val="002C05BD"/>
    <w:rPr>
      <w:rFonts w:ascii="Arial" w:eastAsia="Times New Roman" w:hAnsi="Arial" w:cs="Arial"/>
      <w:color w:val="00000A"/>
    </w:rPr>
  </w:style>
  <w:style w:type="character" w:customStyle="1" w:styleId="Level1asHeadingtext">
    <w:name w:val="Level 1 as Heading (text)"/>
    <w:rsid w:val="002C05BD"/>
    <w:rPr>
      <w:b/>
      <w:caps/>
      <w:color w:val="auto"/>
    </w:rPr>
  </w:style>
  <w:style w:type="paragraph" w:customStyle="1" w:styleId="Body0">
    <w:name w:val="Body"/>
    <w:aliases w:val="b,Bullet,B2,AOBoldkwn,by,bd,by Char Char,by Char Char Char,Body Char Char Ch... + Bold,Body Char Char Char,bd Char Char Char"/>
    <w:basedOn w:val="Normal"/>
    <w:link w:val="BodyChar1"/>
    <w:uiPriority w:val="99"/>
    <w:qFormat/>
    <w:rsid w:val="002C05BD"/>
    <w:pPr>
      <w:adjustRightInd w:val="0"/>
      <w:spacing w:after="240" w:line="240" w:lineRule="auto"/>
      <w:jc w:val="both"/>
    </w:pPr>
    <w:rPr>
      <w:rFonts w:ascii="Arial" w:eastAsia="Arial" w:hAnsi="Arial" w:cs="Arial"/>
      <w:sz w:val="20"/>
      <w:szCs w:val="20"/>
      <w:lang w:eastAsia="en-GB"/>
    </w:rPr>
  </w:style>
  <w:style w:type="paragraph" w:customStyle="1" w:styleId="SubHeading">
    <w:name w:val="Sub Heading"/>
    <w:basedOn w:val="Body0"/>
    <w:next w:val="Body0"/>
    <w:uiPriority w:val="99"/>
    <w:rsid w:val="002C05BD"/>
    <w:pPr>
      <w:keepNext/>
      <w:keepLines/>
      <w:numPr>
        <w:numId w:val="34"/>
      </w:numPr>
      <w:tabs>
        <w:tab w:val="num" w:pos="360"/>
        <w:tab w:val="num" w:pos="720"/>
      </w:tabs>
      <w:ind w:left="720" w:hanging="720"/>
      <w:jc w:val="center"/>
    </w:pPr>
    <w:rPr>
      <w:b/>
      <w:bCs/>
      <w:caps/>
    </w:rPr>
  </w:style>
  <w:style w:type="character" w:customStyle="1" w:styleId="BodyChar1">
    <w:name w:val="Body Char"/>
    <w:aliases w:val="Body Char Char Ch... + Bold Char,b Char,bd Char,by Char,by Char Char Char Char,by Char Char Char1"/>
    <w:link w:val="Body0"/>
    <w:locked/>
    <w:rsid w:val="002C05BD"/>
    <w:rPr>
      <w:rFonts w:ascii="Arial" w:eastAsia="Arial" w:hAnsi="Arial" w:cs="Arial"/>
    </w:rPr>
  </w:style>
  <w:style w:type="paragraph" w:customStyle="1" w:styleId="Level5">
    <w:name w:val="Level 5"/>
    <w:basedOn w:val="Normal"/>
    <w:uiPriority w:val="99"/>
    <w:rsid w:val="00736095"/>
    <w:pPr>
      <w:tabs>
        <w:tab w:val="num" w:pos="3404"/>
      </w:tabs>
      <w:adjustRightInd w:val="0"/>
      <w:spacing w:after="240" w:line="240" w:lineRule="auto"/>
      <w:ind w:left="3404" w:hanging="851"/>
      <w:jc w:val="both"/>
      <w:outlineLvl w:val="4"/>
    </w:pPr>
    <w:rPr>
      <w:rFonts w:ascii="Arial" w:eastAsia="Arial" w:hAnsi="Arial" w:cs="Arial"/>
      <w:sz w:val="20"/>
      <w:szCs w:val="20"/>
      <w:lang w:eastAsia="en-GB"/>
    </w:rPr>
  </w:style>
  <w:style w:type="paragraph" w:customStyle="1" w:styleId="Level6">
    <w:name w:val="Level 6"/>
    <w:basedOn w:val="Normal"/>
    <w:uiPriority w:val="99"/>
    <w:rsid w:val="00736095"/>
    <w:pPr>
      <w:tabs>
        <w:tab w:val="num" w:pos="4255"/>
      </w:tabs>
      <w:adjustRightInd w:val="0"/>
      <w:spacing w:after="240" w:line="240" w:lineRule="auto"/>
      <w:ind w:left="4255" w:hanging="851"/>
      <w:jc w:val="both"/>
      <w:outlineLvl w:val="5"/>
    </w:pPr>
    <w:rPr>
      <w:rFonts w:ascii="Arial" w:eastAsia="Arial" w:hAnsi="Arial" w:cs="Arial"/>
      <w:sz w:val="20"/>
      <w:szCs w:val="20"/>
      <w:lang w:eastAsia="en-GB"/>
    </w:rPr>
  </w:style>
  <w:style w:type="character" w:styleId="PageNumber">
    <w:name w:val="page number"/>
    <w:rsid w:val="00C1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4786">
      <w:bodyDiv w:val="1"/>
      <w:marLeft w:val="0"/>
      <w:marRight w:val="0"/>
      <w:marTop w:val="0"/>
      <w:marBottom w:val="0"/>
      <w:divBdr>
        <w:top w:val="none" w:sz="0" w:space="0" w:color="auto"/>
        <w:left w:val="none" w:sz="0" w:space="0" w:color="auto"/>
        <w:bottom w:val="none" w:sz="0" w:space="0" w:color="auto"/>
        <w:right w:val="none" w:sz="0" w:space="0" w:color="auto"/>
      </w:divBdr>
    </w:div>
    <w:div w:id="651255479">
      <w:bodyDiv w:val="1"/>
      <w:marLeft w:val="0"/>
      <w:marRight w:val="0"/>
      <w:marTop w:val="0"/>
      <w:marBottom w:val="0"/>
      <w:divBdr>
        <w:top w:val="none" w:sz="0" w:space="0" w:color="auto"/>
        <w:left w:val="none" w:sz="0" w:space="0" w:color="auto"/>
        <w:bottom w:val="none" w:sz="0" w:space="0" w:color="auto"/>
        <w:right w:val="none" w:sz="0" w:space="0" w:color="auto"/>
      </w:divBdr>
    </w:div>
    <w:div w:id="733548876">
      <w:bodyDiv w:val="1"/>
      <w:marLeft w:val="0"/>
      <w:marRight w:val="0"/>
      <w:marTop w:val="0"/>
      <w:marBottom w:val="0"/>
      <w:divBdr>
        <w:top w:val="none" w:sz="0" w:space="0" w:color="auto"/>
        <w:left w:val="none" w:sz="0" w:space="0" w:color="auto"/>
        <w:bottom w:val="none" w:sz="0" w:space="0" w:color="auto"/>
        <w:right w:val="none" w:sz="0" w:space="0" w:color="auto"/>
      </w:divBdr>
    </w:div>
    <w:div w:id="1288656740">
      <w:bodyDiv w:val="1"/>
      <w:marLeft w:val="0"/>
      <w:marRight w:val="0"/>
      <w:marTop w:val="0"/>
      <w:marBottom w:val="0"/>
      <w:divBdr>
        <w:top w:val="none" w:sz="0" w:space="0" w:color="auto"/>
        <w:left w:val="none" w:sz="0" w:space="0" w:color="auto"/>
        <w:bottom w:val="none" w:sz="0" w:space="0" w:color="auto"/>
        <w:right w:val="none" w:sz="0" w:space="0" w:color="auto"/>
      </w:divBdr>
    </w:div>
    <w:div w:id="1573391491">
      <w:bodyDiv w:val="1"/>
      <w:marLeft w:val="0"/>
      <w:marRight w:val="0"/>
      <w:marTop w:val="0"/>
      <w:marBottom w:val="0"/>
      <w:divBdr>
        <w:top w:val="none" w:sz="0" w:space="0" w:color="auto"/>
        <w:left w:val="none" w:sz="0" w:space="0" w:color="auto"/>
        <w:bottom w:val="none" w:sz="0" w:space="0" w:color="auto"/>
        <w:right w:val="none" w:sz="0" w:space="0" w:color="auto"/>
      </w:divBdr>
    </w:div>
    <w:div w:id="18825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639a97-0ff6-4a15-934b-811491b3a8c7">
      <UserInfo>
        <DisplayName>Matthew Carlton</DisplayName>
        <AccountId>5535</AccountId>
        <AccountType/>
      </UserInfo>
    </SharedWithUsers>
    <TaxCatchAll xmlns="4e9417ab-6472-4075-af16-7dc6074df91e">
      <Value>4</Value>
      <Value>3</Value>
      <Value>2</Value>
      <Value>1</Value>
    </TaxCatchAll>
    <No_x002e_ xmlns="55126215-3d80-4de1-a928-d24dc15976ee" xsi:nil="true"/>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ContractRef_x002e_ xmlns="55126215-3d80-4de1-a928-d24dc15976ee"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lcf76f155ced4ddcb4097134ff3c332f xmlns="55126215-3d80-4de1-a928-d24dc15976ee">
      <Terms xmlns="http://schemas.microsoft.com/office/infopath/2007/PartnerControls"/>
    </lcf76f155ced4ddcb4097134ff3c332f>
  </documentManagement>
</p:properties>
</file>

<file path=customXml/item3.xml><?xml version="1.0" encoding="utf-8"?>
<LongProperties xmlns="http://schemas.microsoft.com/office/2006/metadata/longProperties">
  <LongProp xmlns="" name="TaxCatchAll"><![CDATA[39;#Contracts|bdbe036a-4eb6-47c5-94ce-e5ddc73ad8d7;#3;#Commercial|e8f415fc-2f74-4fac-8972-e5c43f3d6108;#31;#Standard Document|de04d8b5-b437-47c6-8426-3222149a44cf;#1;#Commercial Law Group CLGp|98f20eee-5d8e-48f1-9583-8a717c195090;#28;#Confidentiality|ca080cbc-6884-4668-b688-8c1ed41cffca]]></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E16280FD68D0E04D81CDD553CCBBC884" ma:contentTypeVersion="24" ma:contentTypeDescription="Create a new document." ma:contentTypeScope="" ma:versionID="e32aa516cd35d19b07f11d3b37b9151c">
  <xsd:schema xmlns:xsd="http://www.w3.org/2001/XMLSchema" xmlns:xs="http://www.w3.org/2001/XMLSchema" xmlns:p="http://schemas.microsoft.com/office/2006/metadata/properties" xmlns:ns2="4e9417ab-6472-4075-af16-7dc6074df91e" xmlns:ns3="3b639a97-0ff6-4a15-934b-811491b3a8c7" xmlns:ns4="55126215-3d80-4de1-a928-d24dc15976ee" targetNamespace="http://schemas.microsoft.com/office/2006/metadata/properties" ma:root="true" ma:fieldsID="8e758039e94925d56950c70cd0553235" ns2:_="" ns3:_="" ns4:_="">
    <xsd:import namespace="4e9417ab-6472-4075-af16-7dc6074df91e"/>
    <xsd:import namespace="3b639a97-0ff6-4a15-934b-811491b3a8c7"/>
    <xsd:import namespace="55126215-3d80-4de1-a928-d24dc15976e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_x002e_"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Location" minOccurs="0"/>
                <xsd:element ref="ns4:MediaServiceObjectDetectorVersions" minOccurs="0"/>
                <xsd:element ref="ns4:MediaServiceSearchProperties" minOccurs="0"/>
                <xsd:element ref="ns4:ContractRef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9dde3d-8622-448c-9767-86b7c53d8901}"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9dde3d-8622-448c-9767-86b7c53d8901}"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0;#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26215-3d80-4de1-a928-d24dc15976e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_x002e_" ma:index="25" nillable="true" ma:displayName="No." ma:format="Dropdown" ma:internalName="No_x002e_" ma:percentage="FALSE">
      <xsd:simpleType>
        <xsd:restriction base="dms:Number"/>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4" nillable="true" ma:displayName="Location" ma:internalName="MediaServiceLocation"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ContractRef_x002e_" ma:index="37" nillable="true" ma:displayName="Contract Ref." ma:format="Dropdown" ma:internalName="ContractRef_x002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C24069AF-E311-407E-A333-EA342DE57D82}">
  <ds:schemaRefs>
    <ds:schemaRef ds:uri="http://schemas.microsoft.com/sharepoint/v3/contenttype/forms"/>
  </ds:schemaRefs>
</ds:datastoreItem>
</file>

<file path=customXml/itemProps2.xml><?xml version="1.0" encoding="utf-8"?>
<ds:datastoreItem xmlns:ds="http://schemas.openxmlformats.org/officeDocument/2006/customXml" ds:itemID="{21AEA809-9835-4C08-8187-38DD4423025B}">
  <ds:schemaRefs>
    <ds:schemaRef ds:uri="http://schemas.microsoft.com/office/infopath/2007/PartnerControls"/>
    <ds:schemaRef ds:uri="546e35ee-4dc3-44f4-a935-bca8aaa723c8"/>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6d26e86-851e-4728-9229-c6e848dd0c49"/>
    <ds:schemaRef ds:uri="http://www.w3.org/XML/1998/namespace"/>
    <ds:schemaRef ds:uri="http://purl.org/dc/dcmitype/"/>
  </ds:schemaRefs>
</ds:datastoreItem>
</file>

<file path=customXml/itemProps3.xml><?xml version="1.0" encoding="utf-8"?>
<ds:datastoreItem xmlns:ds="http://schemas.openxmlformats.org/officeDocument/2006/customXml" ds:itemID="{9C393215-17BC-43E6-A148-D46C3A3E7C3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B6B594B-B381-4289-AC46-3A98448FC497}">
  <ds:schemaRefs>
    <ds:schemaRef ds:uri="http://schemas.openxmlformats.org/officeDocument/2006/bibliography"/>
  </ds:schemaRefs>
</ds:datastoreItem>
</file>

<file path=customXml/itemProps5.xml><?xml version="1.0" encoding="utf-8"?>
<ds:datastoreItem xmlns:ds="http://schemas.openxmlformats.org/officeDocument/2006/customXml" ds:itemID="{5980FD81-22D4-4624-898B-599D043CACD3}"/>
</file>

<file path=customXml/itemProps6.xml><?xml version="1.0" encoding="utf-8"?>
<ds:datastoreItem xmlns:ds="http://schemas.openxmlformats.org/officeDocument/2006/customXml" ds:itemID="{07DB4EA2-023E-4853-9D8D-B351E77AA208}"/>
</file>

<file path=docProps/app.xml><?xml version="1.0" encoding="utf-8"?>
<Properties xmlns="http://schemas.openxmlformats.org/officeDocument/2006/extended-properties" xmlns:vt="http://schemas.openxmlformats.org/officeDocument/2006/docPropsVTypes">
  <Template>Normal</Template>
  <TotalTime>0</TotalTime>
  <Pages>21</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Non-disclosure Agreement (mutual with a corporate body)</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(mutual with a corporate body)</dc:title>
  <dc:subject/>
  <dc:creator/>
  <cp:keywords/>
  <cp:lastModifiedBy/>
  <cp:revision>1</cp:revision>
  <dcterms:created xsi:type="dcterms:W3CDTF">2024-12-17T17:39:00Z</dcterms:created>
  <dcterms:modified xsi:type="dcterms:W3CDTF">2024-12-17T17:39:00Z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KMDocOwner">
    <vt:lpwstr>Kirsten Sanders</vt:lpwstr>
  </property>
  <property fmtid="{D5CDD505-2E9C-101B-9397-08002B2CF9AE}" pid="3" name="display_urn:schemas-microsoft-com:office:office#Editor">
    <vt:lpwstr>Kirsten Sanders</vt:lpwstr>
  </property>
  <property fmtid="{D5CDD505-2E9C-101B-9397-08002B2CF9AE}" pid="4" name="eKMDocumentType">
    <vt:lpwstr>31;#Standard Document|de04d8b5-b437-47c6-8426-3222149a44cf</vt:lpwstr>
  </property>
  <property fmtid="{D5CDD505-2E9C-101B-9397-08002B2CF9AE}" pid="5" name="display_urn:schemas-microsoft-com:office:office#Author">
    <vt:lpwstr>Kirsten Sanders</vt:lpwstr>
  </property>
  <property fmtid="{D5CDD505-2E9C-101B-9397-08002B2CF9AE}" pid="6" name="eKMTeam">
    <vt:lpwstr>1;#Commercial Law Group CLGp|98f20eee-5d8e-48f1-9583-8a717c195090</vt:lpwstr>
  </property>
  <property fmtid="{D5CDD505-2E9C-101B-9397-08002B2CF9AE}" pid="7" name="eKMTopic">
    <vt:lpwstr>3;#Commercial|e8f415fc-2f74-4fac-8972-e5c43f3d6108</vt:lpwstr>
  </property>
  <property fmtid="{D5CDD505-2E9C-101B-9397-08002B2CF9AE}" pid="8" name="eKMSubject">
    <vt:lpwstr>39;#Contracts|bdbe036a-4eb6-47c5-94ce-e5ddc73ad8d7;#28;#Confidentiality|ca080cbc-6884-4668-b688-8c1ed41cffca</vt:lpwstr>
  </property>
  <property fmtid="{D5CDD505-2E9C-101B-9397-08002B2CF9AE}" pid="9" name="ContentTypeId">
    <vt:lpwstr>0x010100A5BF1C78D9F64B679A5EBDE1C6598EBC0100E16280FD68D0E04D81CDD553CCBBC884</vt:lpwstr>
  </property>
  <property fmtid="{D5CDD505-2E9C-101B-9397-08002B2CF9AE}" pid="10" name="HOCopyrightLevel">
    <vt:lpwstr>2;#Crown|69589897-2828-4761-976e-717fd8e631c9</vt:lpwstr>
  </property>
  <property fmtid="{D5CDD505-2E9C-101B-9397-08002B2CF9AE}" pid="11" name="HOGovernmentSecurityClassification">
    <vt:lpwstr>1;#Official|14c80daa-741b-422c-9722-f71693c9ede4</vt:lpwstr>
  </property>
  <property fmtid="{D5CDD505-2E9C-101B-9397-08002B2CF9AE}" pid="12" name="HOSiteType">
    <vt:lpwstr>4;#Process – Standard|cf511cbb-bd16-4156-ac78-90d0c4fce91f</vt:lpwstr>
  </property>
  <property fmtid="{D5CDD505-2E9C-101B-9397-08002B2CF9AE}" pid="13" name="HOBusinessUnit">
    <vt:lpwstr>3;#Commercial Directorate (CD)|89dfa253-14be-42a8-a0d5-bfdf4c6aba64</vt:lpwstr>
  </property>
  <property fmtid="{D5CDD505-2E9C-101B-9397-08002B2CF9AE}" pid="14" name="MediaServiceImageTags">
    <vt:lpwstr/>
  </property>
</Properties>
</file>